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598B8" w14:textId="4A9EFEFF" w:rsidR="009E2BB2" w:rsidRPr="00187F19" w:rsidRDefault="001344A2" w:rsidP="005E50D9">
      <w:pPr>
        <w:tabs>
          <w:tab w:val="right" w:pos="14601"/>
        </w:tabs>
        <w:rPr>
          <w:rFonts w:ascii="Arial" w:hAnsi="Arial" w:cs="Arial"/>
          <w:b/>
          <w:sz w:val="32"/>
          <w:szCs w:val="28"/>
        </w:rPr>
      </w:pPr>
      <w:r>
        <w:rPr>
          <w:noProof/>
          <w:lang w:eastAsia="de-CH"/>
        </w:rPr>
        <w:drawing>
          <wp:anchor distT="0" distB="0" distL="114300" distR="114300" simplePos="0" relativeHeight="251659264" behindDoc="0" locked="0" layoutInCell="1" allowOverlap="1" wp14:anchorId="7A07A5EE" wp14:editId="75973F12">
            <wp:simplePos x="0" y="0"/>
            <wp:positionH relativeFrom="margin">
              <wp:posOffset>8117966</wp:posOffset>
            </wp:positionH>
            <wp:positionV relativeFrom="paragraph">
              <wp:posOffset>-458902</wp:posOffset>
            </wp:positionV>
            <wp:extent cx="1154241" cy="460857"/>
            <wp:effectExtent l="0" t="0" r="8255" b="0"/>
            <wp:wrapNone/>
            <wp:docPr id="7" name="Bild 1" descr="LOGO OG NW farbig Sept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G NW farbig Sept_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41" cy="4608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778">
        <w:rPr>
          <w:rFonts w:ascii="Arial" w:hAnsi="Arial" w:cs="Arial"/>
          <w:b/>
          <w:sz w:val="32"/>
          <w:szCs w:val="28"/>
        </w:rPr>
        <w:t xml:space="preserve">OG NW: </w:t>
      </w:r>
      <w:r w:rsidR="00BA75F6">
        <w:rPr>
          <w:rFonts w:ascii="Arial" w:hAnsi="Arial" w:cs="Arial"/>
          <w:b/>
          <w:sz w:val="32"/>
          <w:szCs w:val="28"/>
        </w:rPr>
        <w:t xml:space="preserve">Totalrevision der </w:t>
      </w:r>
      <w:r w:rsidR="006D7EBB" w:rsidRPr="00187F19">
        <w:rPr>
          <w:rFonts w:ascii="Arial" w:hAnsi="Arial" w:cs="Arial"/>
          <w:b/>
          <w:sz w:val="32"/>
          <w:szCs w:val="28"/>
        </w:rPr>
        <w:t>Statuten</w:t>
      </w:r>
      <w:r w:rsidR="00362778">
        <w:rPr>
          <w:rFonts w:ascii="Arial" w:hAnsi="Arial" w:cs="Arial"/>
          <w:b/>
          <w:sz w:val="32"/>
          <w:szCs w:val="28"/>
        </w:rPr>
        <w:t xml:space="preserve"> – Anträge mit Begründung</w:t>
      </w:r>
      <w:r w:rsidR="00EB1052">
        <w:rPr>
          <w:rFonts w:ascii="Arial" w:hAnsi="Arial" w:cs="Arial"/>
          <w:b/>
          <w:sz w:val="32"/>
          <w:szCs w:val="28"/>
        </w:rPr>
        <w:tab/>
      </w:r>
      <w:proofErr w:type="spellStart"/>
      <w:r w:rsidR="00727A5C">
        <w:rPr>
          <w:rFonts w:ascii="Arial" w:hAnsi="Arial" w:cs="Arial"/>
          <w:sz w:val="22"/>
          <w:szCs w:val="28"/>
        </w:rPr>
        <w:t>Buochs</w:t>
      </w:r>
      <w:proofErr w:type="spellEnd"/>
      <w:r w:rsidR="005E50D9">
        <w:rPr>
          <w:rFonts w:ascii="Arial" w:hAnsi="Arial" w:cs="Arial"/>
          <w:sz w:val="22"/>
          <w:szCs w:val="28"/>
        </w:rPr>
        <w:t xml:space="preserve">, </w:t>
      </w:r>
      <w:r w:rsidR="00046140">
        <w:rPr>
          <w:rFonts w:ascii="Arial" w:hAnsi="Arial" w:cs="Arial"/>
          <w:sz w:val="22"/>
          <w:szCs w:val="28"/>
        </w:rPr>
        <w:t>30</w:t>
      </w:r>
      <w:r w:rsidR="00AE572C">
        <w:rPr>
          <w:rFonts w:ascii="Arial" w:hAnsi="Arial" w:cs="Arial"/>
          <w:sz w:val="22"/>
          <w:szCs w:val="28"/>
        </w:rPr>
        <w:t>.09</w:t>
      </w:r>
      <w:r w:rsidR="00EB1052" w:rsidRPr="00EB1052">
        <w:rPr>
          <w:rFonts w:ascii="Arial" w:hAnsi="Arial" w:cs="Arial"/>
          <w:sz w:val="22"/>
          <w:szCs w:val="28"/>
        </w:rPr>
        <w:t>.2017</w:t>
      </w:r>
    </w:p>
    <w:p w14:paraId="3C40B9F7" w14:textId="77777777" w:rsidR="009E2BB2" w:rsidRDefault="009E2BB2" w:rsidP="009E2BB2">
      <w:pPr>
        <w:pBdr>
          <w:bottom w:val="single" w:sz="4" w:space="1" w:color="auto"/>
        </w:pBdr>
        <w:rPr>
          <w:rFonts w:ascii="Arial" w:hAnsi="Arial" w:cs="Arial"/>
        </w:rPr>
      </w:pPr>
    </w:p>
    <w:p w14:paraId="1A2AFA85" w14:textId="77777777" w:rsidR="009E2BB2" w:rsidRDefault="009E2BB2">
      <w:pPr>
        <w:rPr>
          <w:rFonts w:ascii="Arial" w:hAnsi="Arial" w:cs="Arial"/>
        </w:rPr>
      </w:pPr>
    </w:p>
    <w:p w14:paraId="560700F9" w14:textId="402E6E90" w:rsidR="001344A2" w:rsidRPr="00570AE8" w:rsidRDefault="001344A2">
      <w:pPr>
        <w:rPr>
          <w:rFonts w:ascii="Arial" w:hAnsi="Arial" w:cs="Arial"/>
          <w:sz w:val="20"/>
        </w:rPr>
      </w:pPr>
      <w:r w:rsidRPr="00570AE8">
        <w:rPr>
          <w:rFonts w:ascii="Arial" w:hAnsi="Arial" w:cs="Arial"/>
          <w:sz w:val="20"/>
        </w:rPr>
        <w:t>Sehr geehrte Damen und Herren Offiziere der OG NW,</w:t>
      </w:r>
    </w:p>
    <w:p w14:paraId="121163CD" w14:textId="505461E7" w:rsidR="001344A2" w:rsidRPr="00570AE8" w:rsidRDefault="001344A2">
      <w:pPr>
        <w:rPr>
          <w:rFonts w:ascii="Arial" w:hAnsi="Arial" w:cs="Arial"/>
          <w:sz w:val="20"/>
        </w:rPr>
      </w:pPr>
      <w:r w:rsidRPr="00570AE8">
        <w:rPr>
          <w:rFonts w:ascii="Arial" w:hAnsi="Arial" w:cs="Arial"/>
          <w:sz w:val="20"/>
        </w:rPr>
        <w:t>geschätzte Kameradinnen und Kameraden</w:t>
      </w:r>
    </w:p>
    <w:p w14:paraId="6E3DFCDC" w14:textId="77777777" w:rsidR="005321E8" w:rsidRPr="00570AE8" w:rsidRDefault="005321E8">
      <w:pPr>
        <w:rPr>
          <w:rFonts w:ascii="Arial" w:hAnsi="Arial" w:cs="Arial"/>
          <w:sz w:val="20"/>
        </w:rPr>
      </w:pPr>
    </w:p>
    <w:p w14:paraId="7ACD5AC5" w14:textId="308FF349" w:rsidR="005321E8" w:rsidRPr="00570AE8" w:rsidRDefault="005321E8" w:rsidP="002746FE">
      <w:pPr>
        <w:spacing w:after="120"/>
        <w:jc w:val="both"/>
        <w:rPr>
          <w:rFonts w:ascii="Arial" w:hAnsi="Arial" w:cs="Arial"/>
          <w:sz w:val="20"/>
        </w:rPr>
      </w:pPr>
      <w:r w:rsidRPr="00570AE8">
        <w:rPr>
          <w:rFonts w:ascii="Arial" w:hAnsi="Arial" w:cs="Arial"/>
          <w:sz w:val="20"/>
        </w:rPr>
        <w:t xml:space="preserve">Im Bulletin 5/17 erklären wir Ihnen die Gründe </w:t>
      </w:r>
      <w:r w:rsidR="00C237CC" w:rsidRPr="00570AE8">
        <w:rPr>
          <w:rFonts w:ascii="Arial" w:hAnsi="Arial" w:cs="Arial"/>
          <w:sz w:val="20"/>
        </w:rPr>
        <w:t>zur</w:t>
      </w:r>
      <w:r w:rsidRPr="00570AE8">
        <w:rPr>
          <w:rFonts w:ascii="Arial" w:hAnsi="Arial" w:cs="Arial"/>
          <w:sz w:val="20"/>
        </w:rPr>
        <w:t xml:space="preserve"> beantragten Totalrevision unserer Statuten. Nachfolgend legen wir innerhalb der Tabelle die aktuell gültige Artikelnummer, den </w:t>
      </w:r>
      <w:proofErr w:type="spellStart"/>
      <w:r w:rsidRPr="00570AE8">
        <w:rPr>
          <w:rFonts w:ascii="Arial" w:hAnsi="Arial" w:cs="Arial"/>
          <w:sz w:val="20"/>
        </w:rPr>
        <w:t>Leittext</w:t>
      </w:r>
      <w:proofErr w:type="spellEnd"/>
      <w:r w:rsidRPr="00570AE8">
        <w:rPr>
          <w:rFonts w:ascii="Arial" w:hAnsi="Arial" w:cs="Arial"/>
          <w:sz w:val="20"/>
        </w:rPr>
        <w:t xml:space="preserve">, die beantragte Neunummerierung, die beantragten Änderungen im entsprechenden Artikel und in der letzten Spalte die </w:t>
      </w:r>
      <w:r w:rsidR="00C237CC" w:rsidRPr="00570AE8">
        <w:rPr>
          <w:rFonts w:ascii="Arial" w:hAnsi="Arial" w:cs="Arial"/>
          <w:sz w:val="20"/>
        </w:rPr>
        <w:t xml:space="preserve">jeweilige </w:t>
      </w:r>
      <w:r w:rsidRPr="00570AE8">
        <w:rPr>
          <w:rFonts w:ascii="Arial" w:hAnsi="Arial" w:cs="Arial"/>
          <w:sz w:val="20"/>
        </w:rPr>
        <w:t xml:space="preserve">Begründung dar. Änderungen zu den aktuellen Statuen sind in roter Schrift aufgeführt. </w:t>
      </w:r>
    </w:p>
    <w:p w14:paraId="5B1A7211" w14:textId="315216B1" w:rsidR="005321E8" w:rsidRPr="00570AE8" w:rsidRDefault="005321E8" w:rsidP="00E6213E">
      <w:pPr>
        <w:pBdr>
          <w:top w:val="single" w:sz="4" w:space="1" w:color="auto"/>
          <w:left w:val="single" w:sz="4" w:space="4" w:color="auto"/>
          <w:bottom w:val="single" w:sz="4" w:space="1" w:color="auto"/>
          <w:right w:val="single" w:sz="4" w:space="4" w:color="auto"/>
        </w:pBdr>
        <w:jc w:val="both"/>
        <w:rPr>
          <w:rFonts w:ascii="Arial" w:hAnsi="Arial" w:cs="Arial"/>
          <w:sz w:val="20"/>
        </w:rPr>
      </w:pPr>
      <w:r w:rsidRPr="00570AE8">
        <w:rPr>
          <w:rFonts w:ascii="Arial" w:hAnsi="Arial" w:cs="Arial"/>
          <w:sz w:val="20"/>
        </w:rPr>
        <w:t>Wir beantragen Ihnen anlässlich der 160. GV vom 25. November 2017 die vorliegende Totalrevision unserer Statuten zur Genehmigung.</w:t>
      </w:r>
    </w:p>
    <w:p w14:paraId="332037C5" w14:textId="77777777" w:rsidR="005321E8" w:rsidRPr="00570AE8" w:rsidRDefault="005321E8" w:rsidP="005321E8">
      <w:pPr>
        <w:jc w:val="both"/>
        <w:rPr>
          <w:rFonts w:ascii="Arial" w:hAnsi="Arial" w:cs="Arial"/>
          <w:sz w:val="20"/>
        </w:rPr>
      </w:pPr>
    </w:p>
    <w:p w14:paraId="7608524F" w14:textId="74A0FA75" w:rsidR="005321E8" w:rsidRPr="00570AE8" w:rsidRDefault="005321E8" w:rsidP="005321E8">
      <w:pPr>
        <w:tabs>
          <w:tab w:val="left" w:pos="3828"/>
          <w:tab w:val="left" w:pos="6804"/>
        </w:tabs>
        <w:jc w:val="both"/>
        <w:rPr>
          <w:rFonts w:ascii="Arial" w:hAnsi="Arial" w:cs="Arial"/>
          <w:sz w:val="20"/>
        </w:rPr>
      </w:pPr>
      <w:r w:rsidRPr="00570AE8">
        <w:rPr>
          <w:rFonts w:ascii="Arial" w:hAnsi="Arial" w:cs="Arial"/>
          <w:sz w:val="20"/>
        </w:rPr>
        <w:t>Präsident OG NW</w:t>
      </w:r>
      <w:r w:rsidRPr="00570AE8">
        <w:rPr>
          <w:rFonts w:ascii="Arial" w:hAnsi="Arial" w:cs="Arial"/>
          <w:sz w:val="20"/>
        </w:rPr>
        <w:tab/>
        <w:t>Sekretär OG NW</w:t>
      </w:r>
    </w:p>
    <w:p w14:paraId="2A84297A" w14:textId="3D3E2A35" w:rsidR="005321E8" w:rsidRPr="00570AE8" w:rsidRDefault="005321E8" w:rsidP="005321E8">
      <w:pPr>
        <w:tabs>
          <w:tab w:val="left" w:pos="3828"/>
          <w:tab w:val="left" w:pos="6804"/>
        </w:tabs>
        <w:jc w:val="both"/>
        <w:rPr>
          <w:rFonts w:ascii="Arial" w:hAnsi="Arial" w:cs="Arial"/>
          <w:sz w:val="20"/>
        </w:rPr>
      </w:pPr>
      <w:proofErr w:type="spellStart"/>
      <w:r w:rsidRPr="00570AE8">
        <w:rPr>
          <w:rFonts w:ascii="Arial" w:hAnsi="Arial" w:cs="Arial"/>
          <w:sz w:val="20"/>
        </w:rPr>
        <w:t>Hptm</w:t>
      </w:r>
      <w:proofErr w:type="spellEnd"/>
      <w:r w:rsidRPr="00570AE8">
        <w:rPr>
          <w:rFonts w:ascii="Arial" w:hAnsi="Arial" w:cs="Arial"/>
          <w:sz w:val="20"/>
        </w:rPr>
        <w:t xml:space="preserve"> Patrick Kiser</w:t>
      </w:r>
      <w:r w:rsidRPr="00570AE8">
        <w:rPr>
          <w:rFonts w:ascii="Arial" w:hAnsi="Arial" w:cs="Arial"/>
          <w:sz w:val="20"/>
        </w:rPr>
        <w:tab/>
        <w:t xml:space="preserve">Oberst i </w:t>
      </w:r>
      <w:proofErr w:type="spellStart"/>
      <w:r w:rsidRPr="00570AE8">
        <w:rPr>
          <w:rFonts w:ascii="Arial" w:hAnsi="Arial" w:cs="Arial"/>
          <w:sz w:val="20"/>
        </w:rPr>
        <w:t>Gst</w:t>
      </w:r>
      <w:proofErr w:type="spellEnd"/>
      <w:r w:rsidRPr="00570AE8">
        <w:rPr>
          <w:rFonts w:ascii="Arial" w:hAnsi="Arial" w:cs="Arial"/>
          <w:sz w:val="20"/>
        </w:rPr>
        <w:t xml:space="preserve"> Christoph Schmon</w:t>
      </w:r>
      <w:bookmarkStart w:id="0" w:name="_GoBack"/>
      <w:bookmarkEnd w:id="0"/>
    </w:p>
    <w:p w14:paraId="65BD2772" w14:textId="77777777" w:rsidR="001344A2" w:rsidRDefault="001344A2">
      <w:pPr>
        <w:rPr>
          <w:rFonts w:ascii="Arial" w:hAnsi="Arial" w:cs="Arial"/>
        </w:rPr>
      </w:pPr>
    </w:p>
    <w:tbl>
      <w:tblPr>
        <w:tblStyle w:val="Tabellenraster"/>
        <w:tblW w:w="0" w:type="auto"/>
        <w:tblLayout w:type="fixed"/>
        <w:tblLook w:val="04A0" w:firstRow="1" w:lastRow="0" w:firstColumn="1" w:lastColumn="0" w:noHBand="0" w:noVBand="1"/>
      </w:tblPr>
      <w:tblGrid>
        <w:gridCol w:w="1101"/>
        <w:gridCol w:w="1417"/>
        <w:gridCol w:w="992"/>
        <w:gridCol w:w="6096"/>
        <w:gridCol w:w="5212"/>
      </w:tblGrid>
      <w:tr w:rsidR="00D97042" w:rsidRPr="00D97042" w14:paraId="40CA3A46" w14:textId="77777777" w:rsidTr="005321E8">
        <w:trPr>
          <w:tblHeader/>
        </w:trPr>
        <w:tc>
          <w:tcPr>
            <w:tcW w:w="1101" w:type="dxa"/>
            <w:tcBorders>
              <w:right w:val="single" w:sz="4" w:space="0" w:color="FFFFFF" w:themeColor="background1"/>
            </w:tcBorders>
            <w:shd w:val="clear" w:color="auto" w:fill="000000" w:themeFill="text1"/>
          </w:tcPr>
          <w:p w14:paraId="20F91A59" w14:textId="214D81DA" w:rsidR="00C47160" w:rsidRPr="005321E8" w:rsidRDefault="00C47160">
            <w:pPr>
              <w:rPr>
                <w:rFonts w:ascii="Arial" w:hAnsi="Arial" w:cs="Arial"/>
                <w:b/>
                <w:sz w:val="20"/>
              </w:rPr>
            </w:pPr>
            <w:proofErr w:type="gramStart"/>
            <w:r w:rsidRPr="005321E8">
              <w:rPr>
                <w:rFonts w:ascii="Arial" w:hAnsi="Arial" w:cs="Arial"/>
                <w:b/>
                <w:sz w:val="20"/>
              </w:rPr>
              <w:t>Artikel-</w:t>
            </w:r>
            <w:r w:rsidR="00CB6E17" w:rsidRPr="005321E8">
              <w:rPr>
                <w:rFonts w:ascii="Arial" w:hAnsi="Arial" w:cs="Arial"/>
                <w:b/>
                <w:sz w:val="20"/>
              </w:rPr>
              <w:t>nummer</w:t>
            </w:r>
            <w:proofErr w:type="gramEnd"/>
          </w:p>
        </w:tc>
        <w:tc>
          <w:tcPr>
            <w:tcW w:w="1417" w:type="dxa"/>
            <w:tcBorders>
              <w:left w:val="single" w:sz="4" w:space="0" w:color="FFFFFF" w:themeColor="background1"/>
            </w:tcBorders>
            <w:shd w:val="clear" w:color="auto" w:fill="000000" w:themeFill="text1"/>
          </w:tcPr>
          <w:p w14:paraId="0F7482A1" w14:textId="0527FB05" w:rsidR="00C47160" w:rsidRPr="005321E8" w:rsidRDefault="00C47160">
            <w:pPr>
              <w:rPr>
                <w:rFonts w:ascii="Arial" w:hAnsi="Arial" w:cs="Arial"/>
                <w:b/>
                <w:sz w:val="20"/>
              </w:rPr>
            </w:pPr>
            <w:proofErr w:type="spellStart"/>
            <w:r w:rsidRPr="005321E8">
              <w:rPr>
                <w:rFonts w:ascii="Arial" w:hAnsi="Arial" w:cs="Arial"/>
                <w:b/>
                <w:sz w:val="20"/>
              </w:rPr>
              <w:t>Leittext</w:t>
            </w:r>
            <w:proofErr w:type="spellEnd"/>
          </w:p>
        </w:tc>
        <w:tc>
          <w:tcPr>
            <w:tcW w:w="992" w:type="dxa"/>
            <w:shd w:val="clear" w:color="auto" w:fill="D9D9D9" w:themeFill="background1" w:themeFillShade="D9"/>
          </w:tcPr>
          <w:p w14:paraId="58DC78D8" w14:textId="77777777" w:rsidR="00C47160" w:rsidRPr="005321E8" w:rsidRDefault="00C47160">
            <w:pPr>
              <w:rPr>
                <w:rFonts w:ascii="Arial" w:hAnsi="Arial" w:cs="Arial"/>
                <w:b/>
                <w:sz w:val="20"/>
              </w:rPr>
            </w:pPr>
            <w:r w:rsidRPr="005321E8">
              <w:rPr>
                <w:rFonts w:ascii="Arial" w:hAnsi="Arial" w:cs="Arial"/>
                <w:b/>
                <w:sz w:val="20"/>
              </w:rPr>
              <w:t xml:space="preserve">Neue </w:t>
            </w:r>
          </w:p>
          <w:p w14:paraId="03C41A1B" w14:textId="53D882D2" w:rsidR="00C47160" w:rsidRPr="005321E8" w:rsidRDefault="00C47160" w:rsidP="00CB6E17">
            <w:pPr>
              <w:rPr>
                <w:rFonts w:ascii="Arial" w:hAnsi="Arial" w:cs="Arial"/>
                <w:b/>
                <w:sz w:val="20"/>
              </w:rPr>
            </w:pPr>
            <w:r w:rsidRPr="005321E8">
              <w:rPr>
                <w:rFonts w:ascii="Arial" w:hAnsi="Arial" w:cs="Arial"/>
                <w:b/>
                <w:sz w:val="20"/>
              </w:rPr>
              <w:t>Art</w:t>
            </w:r>
            <w:r w:rsidR="00CB6E17" w:rsidRPr="005321E8">
              <w:rPr>
                <w:rFonts w:ascii="Arial" w:hAnsi="Arial" w:cs="Arial"/>
                <w:b/>
                <w:sz w:val="20"/>
              </w:rPr>
              <w:t>. Nr.</w:t>
            </w:r>
          </w:p>
        </w:tc>
        <w:tc>
          <w:tcPr>
            <w:tcW w:w="6096" w:type="dxa"/>
            <w:shd w:val="clear" w:color="auto" w:fill="D9D9D9" w:themeFill="background1" w:themeFillShade="D9"/>
          </w:tcPr>
          <w:p w14:paraId="152A3974" w14:textId="44F93AD2" w:rsidR="00C47160" w:rsidRPr="005321E8" w:rsidRDefault="00C47160">
            <w:pPr>
              <w:rPr>
                <w:rFonts w:ascii="Arial" w:hAnsi="Arial" w:cs="Arial"/>
                <w:b/>
                <w:sz w:val="20"/>
              </w:rPr>
            </w:pPr>
            <w:r w:rsidRPr="005321E8">
              <w:rPr>
                <w:rFonts w:ascii="Arial" w:hAnsi="Arial" w:cs="Arial"/>
                <w:b/>
                <w:sz w:val="20"/>
              </w:rPr>
              <w:t>Änderungsantrag</w:t>
            </w:r>
          </w:p>
        </w:tc>
        <w:tc>
          <w:tcPr>
            <w:tcW w:w="5212" w:type="dxa"/>
            <w:shd w:val="clear" w:color="auto" w:fill="D9D9D9" w:themeFill="background1" w:themeFillShade="D9"/>
          </w:tcPr>
          <w:p w14:paraId="0FEAE119" w14:textId="4C230914" w:rsidR="00C47160" w:rsidRPr="00D97042" w:rsidRDefault="00C47160">
            <w:pPr>
              <w:rPr>
                <w:rFonts w:ascii="Arial" w:hAnsi="Arial" w:cs="Arial"/>
                <w:b/>
                <w:sz w:val="20"/>
              </w:rPr>
            </w:pPr>
            <w:r w:rsidRPr="005321E8">
              <w:rPr>
                <w:rFonts w:ascii="Arial" w:hAnsi="Arial" w:cs="Arial"/>
                <w:b/>
                <w:sz w:val="20"/>
              </w:rPr>
              <w:t>Begründung</w:t>
            </w:r>
          </w:p>
        </w:tc>
      </w:tr>
      <w:tr w:rsidR="00E93D9A" w:rsidRPr="00D97042" w14:paraId="7DFD8244" w14:textId="77777777" w:rsidTr="00E93D9A">
        <w:tc>
          <w:tcPr>
            <w:tcW w:w="14818" w:type="dxa"/>
            <w:gridSpan w:val="5"/>
            <w:shd w:val="clear" w:color="auto" w:fill="CCECFF"/>
          </w:tcPr>
          <w:p w14:paraId="57053635" w14:textId="2D1C259A" w:rsidR="00E93D9A" w:rsidRPr="00D97042" w:rsidRDefault="00E93D9A" w:rsidP="00E93D9A">
            <w:pPr>
              <w:pStyle w:val="Listenabsatz"/>
              <w:numPr>
                <w:ilvl w:val="0"/>
                <w:numId w:val="43"/>
              </w:numPr>
              <w:spacing w:before="60" w:after="60"/>
              <w:ind w:left="425" w:hanging="425"/>
              <w:rPr>
                <w:rFonts w:ascii="Arial" w:hAnsi="Arial" w:cs="Arial"/>
                <w:b/>
                <w:sz w:val="20"/>
              </w:rPr>
            </w:pPr>
            <w:r w:rsidRPr="00D97042">
              <w:rPr>
                <w:rFonts w:ascii="Arial" w:hAnsi="Arial" w:cs="Arial"/>
                <w:b/>
                <w:sz w:val="20"/>
              </w:rPr>
              <w:t>Allgemein</w:t>
            </w:r>
          </w:p>
        </w:tc>
      </w:tr>
      <w:tr w:rsidR="00D97042" w:rsidRPr="00D97042" w14:paraId="3018334D" w14:textId="77777777" w:rsidTr="00362778">
        <w:tc>
          <w:tcPr>
            <w:tcW w:w="1101" w:type="dxa"/>
          </w:tcPr>
          <w:p w14:paraId="292A6021" w14:textId="22F70A67" w:rsidR="00E93D9A" w:rsidRPr="00D97042" w:rsidRDefault="00E93D9A" w:rsidP="00E93D9A">
            <w:pPr>
              <w:rPr>
                <w:rFonts w:ascii="Arial" w:hAnsi="Arial" w:cs="Arial"/>
                <w:sz w:val="20"/>
              </w:rPr>
            </w:pPr>
            <w:r w:rsidRPr="00D97042">
              <w:rPr>
                <w:rFonts w:ascii="Arial" w:hAnsi="Arial" w:cs="Arial"/>
                <w:sz w:val="20"/>
              </w:rPr>
              <w:t>1</w:t>
            </w:r>
          </w:p>
        </w:tc>
        <w:tc>
          <w:tcPr>
            <w:tcW w:w="1417" w:type="dxa"/>
          </w:tcPr>
          <w:p w14:paraId="59B69D84" w14:textId="0E1E0F7D" w:rsidR="00E93D9A" w:rsidRPr="00D97042" w:rsidRDefault="00E93D9A" w:rsidP="00E93D9A">
            <w:pPr>
              <w:rPr>
                <w:rFonts w:ascii="Arial" w:hAnsi="Arial" w:cs="Arial"/>
                <w:sz w:val="20"/>
              </w:rPr>
            </w:pPr>
            <w:r w:rsidRPr="00D97042">
              <w:rPr>
                <w:rFonts w:ascii="Arial" w:hAnsi="Arial" w:cs="Arial"/>
                <w:sz w:val="20"/>
              </w:rPr>
              <w:t>Name, Wesen und Sitz</w:t>
            </w:r>
          </w:p>
        </w:tc>
        <w:tc>
          <w:tcPr>
            <w:tcW w:w="992" w:type="dxa"/>
          </w:tcPr>
          <w:p w14:paraId="4DC5AE63" w14:textId="7A56E5DC" w:rsidR="00E93D9A" w:rsidRPr="00D97042" w:rsidRDefault="00E93D9A" w:rsidP="00E93D9A">
            <w:pPr>
              <w:rPr>
                <w:rFonts w:ascii="Arial" w:hAnsi="Arial" w:cs="Arial"/>
                <w:sz w:val="20"/>
              </w:rPr>
            </w:pPr>
            <w:r w:rsidRPr="00D97042">
              <w:rPr>
                <w:rFonts w:ascii="Arial" w:hAnsi="Arial" w:cs="Arial"/>
                <w:sz w:val="20"/>
              </w:rPr>
              <w:t>1</w:t>
            </w:r>
          </w:p>
        </w:tc>
        <w:tc>
          <w:tcPr>
            <w:tcW w:w="6096" w:type="dxa"/>
          </w:tcPr>
          <w:p w14:paraId="5FD9AB32" w14:textId="77777777" w:rsidR="00E93D9A" w:rsidRPr="00D97042" w:rsidRDefault="00E93D9A" w:rsidP="00E93D9A">
            <w:pPr>
              <w:rPr>
                <w:rFonts w:ascii="Arial" w:hAnsi="Arial" w:cs="Arial"/>
                <w:color w:val="FF0000"/>
                <w:sz w:val="20"/>
              </w:rPr>
            </w:pPr>
            <w:r w:rsidRPr="00D97042">
              <w:rPr>
                <w:rFonts w:ascii="Arial" w:hAnsi="Arial" w:cs="Arial"/>
                <w:color w:val="FF0000"/>
                <w:sz w:val="20"/>
              </w:rPr>
              <w:t xml:space="preserve">Die "Offiziersgesellschaft Nidwalden" (OG NW) ist ein Verein im Sinne der Art. 60 ff. ZGB und hat ihren Sitz in Stans. </w:t>
            </w:r>
          </w:p>
          <w:p w14:paraId="33BFF936" w14:textId="3C898311" w:rsidR="00E93D9A" w:rsidRPr="00D97042" w:rsidRDefault="00E93D9A" w:rsidP="00E93D9A">
            <w:pPr>
              <w:rPr>
                <w:rFonts w:ascii="Arial" w:hAnsi="Arial" w:cs="Arial"/>
                <w:sz w:val="20"/>
              </w:rPr>
            </w:pPr>
            <w:r w:rsidRPr="00D97042">
              <w:rPr>
                <w:rFonts w:ascii="Arial" w:hAnsi="Arial" w:cs="Arial"/>
                <w:color w:val="FF0000"/>
                <w:sz w:val="20"/>
              </w:rPr>
              <w:t xml:space="preserve">Der Verein bildet die </w:t>
            </w:r>
            <w:proofErr w:type="spellStart"/>
            <w:r w:rsidRPr="00D97042">
              <w:rPr>
                <w:rFonts w:ascii="Arial" w:hAnsi="Arial" w:cs="Arial"/>
                <w:color w:val="FF0000"/>
                <w:sz w:val="20"/>
              </w:rPr>
              <w:t>nidwaldnerische</w:t>
            </w:r>
            <w:proofErr w:type="spellEnd"/>
            <w:r w:rsidRPr="00D97042">
              <w:rPr>
                <w:rFonts w:ascii="Arial" w:hAnsi="Arial" w:cs="Arial"/>
                <w:color w:val="FF0000"/>
                <w:sz w:val="20"/>
              </w:rPr>
              <w:t xml:space="preserve"> Sektion der Schweizerischen Offiziersgesellschaft (SOG).</w:t>
            </w:r>
          </w:p>
        </w:tc>
        <w:tc>
          <w:tcPr>
            <w:tcW w:w="5212" w:type="dxa"/>
          </w:tcPr>
          <w:p w14:paraId="66C86003" w14:textId="027F1FC7" w:rsidR="00D97042" w:rsidRPr="00D97042" w:rsidRDefault="00D97042" w:rsidP="00E93D9A">
            <w:pPr>
              <w:rPr>
                <w:rFonts w:ascii="Arial" w:hAnsi="Arial" w:cs="Arial"/>
                <w:sz w:val="20"/>
              </w:rPr>
            </w:pPr>
            <w:r w:rsidRPr="00D97042">
              <w:rPr>
                <w:rFonts w:ascii="Arial" w:hAnsi="Arial" w:cs="Arial"/>
                <w:sz w:val="20"/>
              </w:rPr>
              <w:t>Zuerst soll die rechtliche Grundlage definiert werden, danach die Einordnung unter die Dachorganisation.</w:t>
            </w:r>
          </w:p>
        </w:tc>
      </w:tr>
      <w:tr w:rsidR="00D97042" w:rsidRPr="00D97042" w14:paraId="603A989D" w14:textId="77777777" w:rsidTr="00362778">
        <w:tc>
          <w:tcPr>
            <w:tcW w:w="1101" w:type="dxa"/>
          </w:tcPr>
          <w:p w14:paraId="2B74CD24" w14:textId="1C04AC53" w:rsidR="00E93D9A" w:rsidRPr="00D97042" w:rsidRDefault="00CE2900" w:rsidP="00E93D9A">
            <w:pPr>
              <w:rPr>
                <w:rFonts w:ascii="Arial" w:hAnsi="Arial" w:cs="Arial"/>
                <w:sz w:val="20"/>
              </w:rPr>
            </w:pPr>
            <w:r>
              <w:rPr>
                <w:rFonts w:ascii="Arial" w:hAnsi="Arial" w:cs="Arial"/>
                <w:sz w:val="20"/>
              </w:rPr>
              <w:t>2</w:t>
            </w:r>
          </w:p>
        </w:tc>
        <w:tc>
          <w:tcPr>
            <w:tcW w:w="1417" w:type="dxa"/>
          </w:tcPr>
          <w:p w14:paraId="3AEEB273" w14:textId="771F5E23" w:rsidR="00E93D9A" w:rsidRPr="00D97042" w:rsidRDefault="00CE2900" w:rsidP="00E93D9A">
            <w:pPr>
              <w:rPr>
                <w:rFonts w:ascii="Arial" w:hAnsi="Arial" w:cs="Arial"/>
                <w:sz w:val="20"/>
              </w:rPr>
            </w:pPr>
            <w:r>
              <w:rPr>
                <w:rFonts w:ascii="Arial" w:hAnsi="Arial" w:cs="Arial"/>
                <w:sz w:val="20"/>
              </w:rPr>
              <w:t>Zweck</w:t>
            </w:r>
          </w:p>
        </w:tc>
        <w:tc>
          <w:tcPr>
            <w:tcW w:w="992" w:type="dxa"/>
          </w:tcPr>
          <w:p w14:paraId="7240AD7B" w14:textId="7A53ACF6" w:rsidR="00E93D9A" w:rsidRPr="00D97042" w:rsidRDefault="00CE2900" w:rsidP="00E93D9A">
            <w:pPr>
              <w:rPr>
                <w:rFonts w:ascii="Arial" w:hAnsi="Arial" w:cs="Arial"/>
                <w:sz w:val="20"/>
              </w:rPr>
            </w:pPr>
            <w:r>
              <w:rPr>
                <w:rFonts w:ascii="Arial" w:hAnsi="Arial" w:cs="Arial"/>
                <w:sz w:val="20"/>
              </w:rPr>
              <w:t>2</w:t>
            </w:r>
          </w:p>
        </w:tc>
        <w:tc>
          <w:tcPr>
            <w:tcW w:w="6096" w:type="dxa"/>
          </w:tcPr>
          <w:p w14:paraId="407E739D" w14:textId="3A5254AB" w:rsidR="00CE2900" w:rsidRDefault="00CE2900" w:rsidP="00CE2900">
            <w:pPr>
              <w:rPr>
                <w:rFonts w:ascii="Arial" w:hAnsi="Arial" w:cs="Arial"/>
                <w:color w:val="000000" w:themeColor="text1"/>
                <w:sz w:val="20"/>
              </w:rPr>
            </w:pPr>
            <w:r>
              <w:rPr>
                <w:rFonts w:ascii="Arial" w:hAnsi="Arial" w:cs="Arial"/>
                <w:color w:val="000000" w:themeColor="text1"/>
                <w:sz w:val="20"/>
              </w:rPr>
              <w:t>Die Gesellschaft bezweckt</w:t>
            </w:r>
          </w:p>
          <w:p w14:paraId="695C7A89" w14:textId="77777777" w:rsidR="00CE2900" w:rsidRDefault="00CE2900" w:rsidP="00CE2900">
            <w:pPr>
              <w:pStyle w:val="Listenabsatz"/>
              <w:numPr>
                <w:ilvl w:val="0"/>
                <w:numId w:val="44"/>
              </w:numPr>
              <w:ind w:left="317" w:hanging="317"/>
              <w:rPr>
                <w:rFonts w:ascii="Arial" w:hAnsi="Arial" w:cs="Arial"/>
                <w:color w:val="000000" w:themeColor="text1"/>
                <w:sz w:val="20"/>
              </w:rPr>
            </w:pPr>
            <w:r w:rsidRPr="00CE2900">
              <w:rPr>
                <w:rFonts w:ascii="Arial" w:hAnsi="Arial" w:cs="Arial"/>
                <w:color w:val="000000" w:themeColor="text1"/>
                <w:sz w:val="20"/>
              </w:rPr>
              <w:t xml:space="preserve">die Pflege der Kameradschaft; </w:t>
            </w:r>
          </w:p>
          <w:p w14:paraId="4B559B4F" w14:textId="77777777" w:rsidR="00CE2900" w:rsidRDefault="00CE2900" w:rsidP="00CE2900">
            <w:pPr>
              <w:pStyle w:val="Listenabsatz"/>
              <w:numPr>
                <w:ilvl w:val="0"/>
                <w:numId w:val="44"/>
              </w:numPr>
              <w:ind w:left="317" w:hanging="317"/>
              <w:rPr>
                <w:rFonts w:ascii="Arial" w:hAnsi="Arial" w:cs="Arial"/>
                <w:color w:val="000000" w:themeColor="text1"/>
                <w:sz w:val="20"/>
              </w:rPr>
            </w:pPr>
            <w:r w:rsidRPr="00CE2900">
              <w:rPr>
                <w:rFonts w:ascii="Arial" w:hAnsi="Arial" w:cs="Arial"/>
                <w:color w:val="000000" w:themeColor="text1"/>
                <w:sz w:val="20"/>
              </w:rPr>
              <w:t xml:space="preserve">die </w:t>
            </w:r>
            <w:r w:rsidRPr="00B15955">
              <w:rPr>
                <w:rFonts w:ascii="Arial" w:hAnsi="Arial" w:cs="Arial"/>
                <w:color w:val="FF0000"/>
                <w:sz w:val="20"/>
              </w:rPr>
              <w:t xml:space="preserve">ausserdienstliche </w:t>
            </w:r>
            <w:r w:rsidRPr="00CE2900">
              <w:rPr>
                <w:rFonts w:ascii="Arial" w:hAnsi="Arial" w:cs="Arial"/>
                <w:color w:val="000000" w:themeColor="text1"/>
                <w:sz w:val="20"/>
              </w:rPr>
              <w:t>militärische Weiterbildung ihrer Mitglieder</w:t>
            </w:r>
            <w:r w:rsidRPr="008F5D12">
              <w:rPr>
                <w:rStyle w:val="Funotenzeichen"/>
                <w:rFonts w:ascii="Arial" w:hAnsi="Arial" w:cs="Arial"/>
                <w:color w:val="FF0000"/>
                <w:sz w:val="20"/>
              </w:rPr>
              <w:footnoteReference w:id="1"/>
            </w:r>
            <w:r w:rsidRPr="00CE2900">
              <w:rPr>
                <w:rFonts w:ascii="Arial" w:hAnsi="Arial" w:cs="Arial"/>
                <w:color w:val="000000" w:themeColor="text1"/>
                <w:sz w:val="20"/>
              </w:rPr>
              <w:t>;</w:t>
            </w:r>
          </w:p>
          <w:p w14:paraId="4B870125" w14:textId="03DFD195" w:rsidR="00E93D9A" w:rsidRDefault="005A1F31" w:rsidP="00CE2900">
            <w:pPr>
              <w:pStyle w:val="Listenabsatz"/>
              <w:numPr>
                <w:ilvl w:val="0"/>
                <w:numId w:val="44"/>
              </w:numPr>
              <w:ind w:left="317" w:hanging="317"/>
              <w:rPr>
                <w:rFonts w:ascii="Arial" w:hAnsi="Arial" w:cs="Arial"/>
                <w:color w:val="000000" w:themeColor="text1"/>
                <w:sz w:val="20"/>
              </w:rPr>
            </w:pPr>
            <w:r w:rsidRPr="00CE2900">
              <w:rPr>
                <w:rFonts w:ascii="Arial" w:hAnsi="Arial" w:cs="Arial"/>
                <w:color w:val="000000" w:themeColor="text1"/>
                <w:sz w:val="20"/>
              </w:rPr>
              <w:t xml:space="preserve">in der Bevölkerung </w:t>
            </w:r>
            <w:r w:rsidR="00CE2900" w:rsidRPr="00CE2900">
              <w:rPr>
                <w:rFonts w:ascii="Arial" w:hAnsi="Arial" w:cs="Arial"/>
                <w:color w:val="000000" w:themeColor="text1"/>
                <w:sz w:val="20"/>
              </w:rPr>
              <w:t xml:space="preserve">die Förderung des Verständnisses für </w:t>
            </w:r>
            <w:r w:rsidR="00CE2900" w:rsidRPr="00B15955">
              <w:rPr>
                <w:rFonts w:ascii="Arial" w:hAnsi="Arial" w:cs="Arial"/>
                <w:color w:val="FF0000"/>
                <w:sz w:val="20"/>
              </w:rPr>
              <w:t>die Schweizer Armee</w:t>
            </w:r>
            <w:r w:rsidR="00CE2900" w:rsidRPr="00CE2900">
              <w:rPr>
                <w:rFonts w:ascii="Arial" w:hAnsi="Arial" w:cs="Arial"/>
                <w:color w:val="000000" w:themeColor="text1"/>
                <w:sz w:val="20"/>
              </w:rPr>
              <w:t>.</w:t>
            </w:r>
          </w:p>
          <w:p w14:paraId="1E2861DB" w14:textId="27C37D1E" w:rsidR="00B15955" w:rsidRPr="00B15955" w:rsidRDefault="00B15955" w:rsidP="00B15955">
            <w:pPr>
              <w:rPr>
                <w:rFonts w:ascii="Arial" w:hAnsi="Arial" w:cs="Arial"/>
                <w:color w:val="FF0000"/>
                <w:sz w:val="20"/>
              </w:rPr>
            </w:pPr>
            <w:r w:rsidRPr="00B15955">
              <w:rPr>
                <w:rFonts w:ascii="Arial" w:hAnsi="Arial" w:cs="Arial"/>
                <w:color w:val="FF0000"/>
                <w:sz w:val="20"/>
              </w:rPr>
              <w:t>Die Gesellschaft kann Aktivitäten im Rahmen der schweizerischen Sicherheitspolitik unterstützen.</w:t>
            </w:r>
          </w:p>
          <w:p w14:paraId="364C415E" w14:textId="2E34120C" w:rsidR="00B15955" w:rsidRPr="00CE2900" w:rsidRDefault="00B15955" w:rsidP="00B15955">
            <w:pPr>
              <w:pStyle w:val="Listenabsatz"/>
              <w:ind w:left="317"/>
              <w:rPr>
                <w:rFonts w:ascii="Arial" w:hAnsi="Arial" w:cs="Arial"/>
                <w:color w:val="000000" w:themeColor="text1"/>
                <w:sz w:val="20"/>
              </w:rPr>
            </w:pPr>
          </w:p>
        </w:tc>
        <w:tc>
          <w:tcPr>
            <w:tcW w:w="5212" w:type="dxa"/>
          </w:tcPr>
          <w:p w14:paraId="45CF3E3C" w14:textId="1B084A41" w:rsidR="00E93D9A" w:rsidRDefault="00CE2900" w:rsidP="00E93D9A">
            <w:pPr>
              <w:rPr>
                <w:rFonts w:ascii="Arial" w:hAnsi="Arial" w:cs="Arial"/>
                <w:sz w:val="20"/>
              </w:rPr>
            </w:pPr>
            <w:r>
              <w:rPr>
                <w:rFonts w:ascii="Arial" w:hAnsi="Arial" w:cs="Arial"/>
                <w:sz w:val="20"/>
              </w:rPr>
              <w:t xml:space="preserve">Die Zwecke sind neu entlang der Prioritäten aufgelistet. </w:t>
            </w:r>
          </w:p>
          <w:p w14:paraId="28156B38" w14:textId="77777777" w:rsidR="00CE2900" w:rsidRDefault="00B15955" w:rsidP="00E93D9A">
            <w:pPr>
              <w:rPr>
                <w:rFonts w:ascii="Arial" w:hAnsi="Arial" w:cs="Arial"/>
                <w:sz w:val="20"/>
              </w:rPr>
            </w:pPr>
            <w:r>
              <w:rPr>
                <w:rFonts w:ascii="Arial" w:hAnsi="Arial" w:cs="Arial"/>
                <w:sz w:val="20"/>
              </w:rPr>
              <w:t>Die Fusszeile zu Punkt 2</w:t>
            </w:r>
            <w:r w:rsidR="00CE2900">
              <w:rPr>
                <w:rFonts w:ascii="Arial" w:hAnsi="Arial" w:cs="Arial"/>
                <w:sz w:val="20"/>
              </w:rPr>
              <w:t xml:space="preserve"> ist selbsterklärend.</w:t>
            </w:r>
          </w:p>
          <w:p w14:paraId="58BF0162" w14:textId="77777777" w:rsidR="00B15955" w:rsidRDefault="00B15955" w:rsidP="00E93D9A">
            <w:pPr>
              <w:rPr>
                <w:rFonts w:ascii="Arial" w:hAnsi="Arial" w:cs="Arial"/>
                <w:sz w:val="20"/>
              </w:rPr>
            </w:pPr>
          </w:p>
          <w:p w14:paraId="32A4F5BA" w14:textId="77777777" w:rsidR="00B15955" w:rsidRDefault="00B15955" w:rsidP="00E93D9A">
            <w:pPr>
              <w:rPr>
                <w:rFonts w:ascii="Arial" w:hAnsi="Arial" w:cs="Arial"/>
                <w:sz w:val="20"/>
              </w:rPr>
            </w:pPr>
          </w:p>
          <w:p w14:paraId="7D73B456" w14:textId="77777777" w:rsidR="00B15955" w:rsidRDefault="00B15955" w:rsidP="00E93D9A">
            <w:pPr>
              <w:rPr>
                <w:rFonts w:ascii="Arial" w:hAnsi="Arial" w:cs="Arial"/>
                <w:sz w:val="20"/>
              </w:rPr>
            </w:pPr>
          </w:p>
          <w:p w14:paraId="5ADA4A4A" w14:textId="77777777" w:rsidR="00B15955" w:rsidRDefault="00B15955" w:rsidP="00E93D9A">
            <w:pPr>
              <w:rPr>
                <w:rFonts w:ascii="Arial" w:hAnsi="Arial" w:cs="Arial"/>
                <w:sz w:val="20"/>
              </w:rPr>
            </w:pPr>
          </w:p>
          <w:p w14:paraId="26748C64" w14:textId="444F82DC" w:rsidR="00B15955" w:rsidRPr="00D97042" w:rsidRDefault="00B15955" w:rsidP="00B15955">
            <w:pPr>
              <w:rPr>
                <w:rFonts w:ascii="Arial" w:hAnsi="Arial" w:cs="Arial"/>
                <w:sz w:val="20"/>
              </w:rPr>
            </w:pPr>
            <w:r>
              <w:rPr>
                <w:rFonts w:ascii="Arial" w:hAnsi="Arial" w:cs="Arial"/>
                <w:sz w:val="20"/>
              </w:rPr>
              <w:t>Dies beinhaltet in erster Linie Aufwendungen zu Gunsten militärpolitischer Abstimmungen.</w:t>
            </w:r>
          </w:p>
        </w:tc>
      </w:tr>
      <w:tr w:rsidR="00AD2CAF" w:rsidRPr="00D97042" w14:paraId="51DD32B9" w14:textId="77777777" w:rsidTr="00CB6E17">
        <w:tc>
          <w:tcPr>
            <w:tcW w:w="14818" w:type="dxa"/>
            <w:gridSpan w:val="5"/>
            <w:shd w:val="clear" w:color="auto" w:fill="CCECFF"/>
          </w:tcPr>
          <w:p w14:paraId="33DD74F9" w14:textId="2F9BD878" w:rsidR="00AD2CAF" w:rsidRPr="00D97042" w:rsidRDefault="00AD2CAF" w:rsidP="00CB6E17">
            <w:pPr>
              <w:pStyle w:val="Listenabsatz"/>
              <w:numPr>
                <w:ilvl w:val="0"/>
                <w:numId w:val="43"/>
              </w:numPr>
              <w:spacing w:before="60" w:after="60"/>
              <w:ind w:left="425" w:hanging="425"/>
              <w:rPr>
                <w:rFonts w:ascii="Arial" w:hAnsi="Arial" w:cs="Arial"/>
                <w:b/>
                <w:sz w:val="20"/>
              </w:rPr>
            </w:pPr>
            <w:r>
              <w:rPr>
                <w:rFonts w:ascii="Arial" w:hAnsi="Arial" w:cs="Arial"/>
                <w:b/>
                <w:sz w:val="20"/>
              </w:rPr>
              <w:t>Mitgliedschaft</w:t>
            </w:r>
          </w:p>
        </w:tc>
      </w:tr>
      <w:tr w:rsidR="00027DEB" w:rsidRPr="00841953" w14:paraId="19F9A5C4" w14:textId="77777777" w:rsidTr="00FD4B57">
        <w:trPr>
          <w:trHeight w:val="137"/>
        </w:trPr>
        <w:tc>
          <w:tcPr>
            <w:tcW w:w="1101" w:type="dxa"/>
          </w:tcPr>
          <w:p w14:paraId="3AAEB6B9" w14:textId="62B1C4F8" w:rsidR="00027DEB" w:rsidRDefault="00027DEB" w:rsidP="00FD4B57">
            <w:pPr>
              <w:rPr>
                <w:rFonts w:ascii="Arial" w:hAnsi="Arial" w:cs="Arial"/>
                <w:sz w:val="20"/>
                <w:szCs w:val="20"/>
              </w:rPr>
            </w:pPr>
            <w:r>
              <w:rPr>
                <w:rFonts w:ascii="Arial" w:hAnsi="Arial" w:cs="Arial"/>
                <w:sz w:val="20"/>
                <w:szCs w:val="20"/>
              </w:rPr>
              <w:t>3</w:t>
            </w:r>
          </w:p>
        </w:tc>
        <w:tc>
          <w:tcPr>
            <w:tcW w:w="1417" w:type="dxa"/>
          </w:tcPr>
          <w:p w14:paraId="5BA4B89D" w14:textId="2C730995" w:rsidR="00027DEB" w:rsidRDefault="00027DEB" w:rsidP="00027DEB">
            <w:pPr>
              <w:rPr>
                <w:rFonts w:ascii="Arial" w:hAnsi="Arial" w:cs="Arial"/>
                <w:sz w:val="20"/>
                <w:szCs w:val="20"/>
              </w:rPr>
            </w:pPr>
            <w:r>
              <w:rPr>
                <w:rFonts w:ascii="Arial" w:hAnsi="Arial" w:cs="Arial"/>
                <w:sz w:val="20"/>
                <w:szCs w:val="20"/>
              </w:rPr>
              <w:t>Arten</w:t>
            </w:r>
          </w:p>
        </w:tc>
        <w:tc>
          <w:tcPr>
            <w:tcW w:w="992" w:type="dxa"/>
          </w:tcPr>
          <w:p w14:paraId="594B3DF8" w14:textId="50B93E48" w:rsidR="00027DEB" w:rsidRDefault="00027DEB" w:rsidP="00FD4B57">
            <w:pPr>
              <w:rPr>
                <w:rFonts w:ascii="Arial" w:hAnsi="Arial" w:cs="Arial"/>
                <w:sz w:val="20"/>
                <w:szCs w:val="20"/>
              </w:rPr>
            </w:pPr>
            <w:r>
              <w:rPr>
                <w:rFonts w:ascii="Arial" w:hAnsi="Arial" w:cs="Arial"/>
                <w:sz w:val="20"/>
                <w:szCs w:val="20"/>
              </w:rPr>
              <w:t>3</w:t>
            </w:r>
          </w:p>
        </w:tc>
        <w:tc>
          <w:tcPr>
            <w:tcW w:w="6096" w:type="dxa"/>
          </w:tcPr>
          <w:p w14:paraId="36953241" w14:textId="78F60201" w:rsidR="00027DEB" w:rsidRPr="00AD2CAF" w:rsidRDefault="00027DEB" w:rsidP="00FD4B57">
            <w:pPr>
              <w:rPr>
                <w:rFonts w:ascii="Arial" w:hAnsi="Arial" w:cs="Arial"/>
                <w:color w:val="FF0000"/>
                <w:sz w:val="20"/>
              </w:rPr>
            </w:pPr>
            <w:r w:rsidRPr="00CB6E17">
              <w:rPr>
                <w:rFonts w:ascii="Arial" w:hAnsi="Arial" w:cs="Arial"/>
                <w:i/>
                <w:color w:val="000000" w:themeColor="text1"/>
                <w:sz w:val="20"/>
              </w:rPr>
              <w:t>(unverändert</w:t>
            </w:r>
            <w:r>
              <w:rPr>
                <w:rFonts w:ascii="Arial" w:hAnsi="Arial" w:cs="Arial"/>
                <w:i/>
                <w:color w:val="000000" w:themeColor="text1"/>
                <w:sz w:val="20"/>
              </w:rPr>
              <w:t>)</w:t>
            </w:r>
          </w:p>
        </w:tc>
        <w:tc>
          <w:tcPr>
            <w:tcW w:w="5212" w:type="dxa"/>
          </w:tcPr>
          <w:p w14:paraId="14B5B551" w14:textId="77777777" w:rsidR="00027DEB" w:rsidRDefault="00027DEB" w:rsidP="00FD4B57">
            <w:pPr>
              <w:rPr>
                <w:rFonts w:ascii="Arial" w:hAnsi="Arial" w:cs="Arial"/>
                <w:sz w:val="20"/>
                <w:szCs w:val="20"/>
              </w:rPr>
            </w:pPr>
            <w:r>
              <w:rPr>
                <w:rFonts w:ascii="Arial" w:hAnsi="Arial" w:cs="Arial"/>
                <w:sz w:val="20"/>
                <w:szCs w:val="20"/>
              </w:rPr>
              <w:t>-/-</w:t>
            </w:r>
          </w:p>
        </w:tc>
      </w:tr>
      <w:tr w:rsidR="00CE2900" w:rsidRPr="0035165C" w14:paraId="240469C7" w14:textId="77777777" w:rsidTr="00362778">
        <w:tc>
          <w:tcPr>
            <w:tcW w:w="1101" w:type="dxa"/>
          </w:tcPr>
          <w:p w14:paraId="42FDB965" w14:textId="1CBE36D7" w:rsidR="00CE2900" w:rsidRPr="0035165C" w:rsidRDefault="00CE2900" w:rsidP="00CE2900">
            <w:pPr>
              <w:rPr>
                <w:rFonts w:ascii="Arial" w:hAnsi="Arial" w:cs="Arial"/>
                <w:sz w:val="20"/>
                <w:szCs w:val="20"/>
              </w:rPr>
            </w:pPr>
            <w:r w:rsidRPr="0035165C">
              <w:rPr>
                <w:rFonts w:ascii="Arial" w:hAnsi="Arial" w:cs="Arial"/>
                <w:sz w:val="20"/>
                <w:szCs w:val="20"/>
              </w:rPr>
              <w:t>4</w:t>
            </w:r>
          </w:p>
        </w:tc>
        <w:tc>
          <w:tcPr>
            <w:tcW w:w="1417" w:type="dxa"/>
          </w:tcPr>
          <w:p w14:paraId="1ABE22EC" w14:textId="6A1FF451" w:rsidR="00CE2900" w:rsidRPr="0035165C" w:rsidRDefault="00CE2900" w:rsidP="00CE2900">
            <w:pPr>
              <w:rPr>
                <w:rFonts w:ascii="Arial" w:hAnsi="Arial" w:cs="Arial"/>
                <w:sz w:val="20"/>
                <w:szCs w:val="20"/>
              </w:rPr>
            </w:pPr>
            <w:r w:rsidRPr="0035165C">
              <w:rPr>
                <w:rFonts w:ascii="Arial" w:hAnsi="Arial" w:cs="Arial"/>
                <w:sz w:val="20"/>
                <w:szCs w:val="20"/>
              </w:rPr>
              <w:t>Aktivmitglied</w:t>
            </w:r>
            <w:r w:rsidR="00A670D0">
              <w:rPr>
                <w:rFonts w:ascii="Arial" w:hAnsi="Arial" w:cs="Arial"/>
                <w:sz w:val="20"/>
                <w:szCs w:val="20"/>
              </w:rPr>
              <w:t>-</w:t>
            </w:r>
            <w:proofErr w:type="spellStart"/>
            <w:r w:rsidRPr="0035165C">
              <w:rPr>
                <w:rFonts w:ascii="Arial" w:hAnsi="Arial" w:cs="Arial"/>
                <w:sz w:val="20"/>
                <w:szCs w:val="20"/>
              </w:rPr>
              <w:t>schaft</w:t>
            </w:r>
            <w:proofErr w:type="spellEnd"/>
          </w:p>
        </w:tc>
        <w:tc>
          <w:tcPr>
            <w:tcW w:w="992" w:type="dxa"/>
          </w:tcPr>
          <w:p w14:paraId="0B4E794D" w14:textId="484A8C0E" w:rsidR="00CE2900" w:rsidRPr="0035165C" w:rsidRDefault="00CE2900" w:rsidP="00CE2900">
            <w:pPr>
              <w:rPr>
                <w:rFonts w:ascii="Arial" w:hAnsi="Arial" w:cs="Arial"/>
                <w:sz w:val="20"/>
                <w:szCs w:val="20"/>
              </w:rPr>
            </w:pPr>
            <w:r w:rsidRPr="0035165C">
              <w:rPr>
                <w:rFonts w:ascii="Arial" w:hAnsi="Arial" w:cs="Arial"/>
                <w:sz w:val="20"/>
                <w:szCs w:val="20"/>
              </w:rPr>
              <w:t>4</w:t>
            </w:r>
          </w:p>
        </w:tc>
        <w:tc>
          <w:tcPr>
            <w:tcW w:w="6096" w:type="dxa"/>
          </w:tcPr>
          <w:p w14:paraId="68A6203C" w14:textId="77777777" w:rsidR="00CE2900" w:rsidRPr="0035165C" w:rsidRDefault="00CE2900" w:rsidP="00CE2900">
            <w:pPr>
              <w:rPr>
                <w:rFonts w:ascii="Arial" w:hAnsi="Arial" w:cs="Arial"/>
                <w:sz w:val="20"/>
                <w:szCs w:val="20"/>
              </w:rPr>
            </w:pPr>
            <w:r w:rsidRPr="0035165C">
              <w:rPr>
                <w:rFonts w:ascii="Arial" w:hAnsi="Arial" w:cs="Arial"/>
                <w:sz w:val="20"/>
                <w:szCs w:val="20"/>
              </w:rPr>
              <w:t xml:space="preserve">Als Aktivmitglieder können Angehörige der Schweizer Armee im </w:t>
            </w:r>
            <w:r w:rsidRPr="0035165C">
              <w:rPr>
                <w:rFonts w:ascii="Arial" w:hAnsi="Arial" w:cs="Arial"/>
                <w:color w:val="FF0000"/>
                <w:sz w:val="20"/>
                <w:szCs w:val="20"/>
              </w:rPr>
              <w:t>Offiziersgrad</w:t>
            </w:r>
            <w:r w:rsidRPr="0035165C">
              <w:rPr>
                <w:rFonts w:ascii="Arial" w:hAnsi="Arial" w:cs="Arial"/>
                <w:sz w:val="20"/>
                <w:szCs w:val="20"/>
              </w:rPr>
              <w:t xml:space="preserve">, dienstpflichtig oder in Ehren aus der Dienstpflicht entlassen, aufgenommen werden. </w:t>
            </w:r>
          </w:p>
          <w:p w14:paraId="482F8439" w14:textId="77777777" w:rsidR="00CE2900" w:rsidRPr="0035165C" w:rsidRDefault="00CE2900" w:rsidP="00CE2900">
            <w:pPr>
              <w:rPr>
                <w:rFonts w:ascii="Arial" w:hAnsi="Arial" w:cs="Arial"/>
                <w:sz w:val="20"/>
                <w:szCs w:val="20"/>
              </w:rPr>
            </w:pPr>
            <w:r w:rsidRPr="0035165C">
              <w:rPr>
                <w:rFonts w:ascii="Arial" w:hAnsi="Arial" w:cs="Arial"/>
                <w:sz w:val="20"/>
                <w:szCs w:val="20"/>
              </w:rPr>
              <w:t xml:space="preserve">Die Aufnahme als Aktivmitglied erfolgt durch Beschluss der </w:t>
            </w:r>
            <w:r w:rsidRPr="0035165C">
              <w:rPr>
                <w:rFonts w:ascii="Arial" w:hAnsi="Arial" w:cs="Arial"/>
                <w:color w:val="FF0000"/>
                <w:sz w:val="20"/>
                <w:szCs w:val="20"/>
              </w:rPr>
              <w:t>Vereinsversammlung</w:t>
            </w:r>
            <w:r w:rsidRPr="0035165C">
              <w:rPr>
                <w:rFonts w:ascii="Arial" w:hAnsi="Arial" w:cs="Arial"/>
                <w:sz w:val="20"/>
                <w:szCs w:val="20"/>
              </w:rPr>
              <w:t xml:space="preserve"> aufgrund einer </w:t>
            </w:r>
            <w:r w:rsidRPr="0035165C">
              <w:rPr>
                <w:rFonts w:ascii="Arial" w:hAnsi="Arial" w:cs="Arial"/>
                <w:color w:val="FF0000"/>
                <w:sz w:val="20"/>
                <w:szCs w:val="20"/>
              </w:rPr>
              <w:t xml:space="preserve">mündlichen oder </w:t>
            </w:r>
            <w:r w:rsidRPr="0035165C">
              <w:rPr>
                <w:rFonts w:ascii="Arial" w:hAnsi="Arial" w:cs="Arial"/>
                <w:sz w:val="20"/>
                <w:szCs w:val="20"/>
              </w:rPr>
              <w:t>schriftlichen Anmeldung.</w:t>
            </w:r>
          </w:p>
          <w:p w14:paraId="61F06428" w14:textId="77777777" w:rsidR="00CE2900" w:rsidRPr="0035165C" w:rsidRDefault="00CE2900" w:rsidP="00CE2900">
            <w:pPr>
              <w:rPr>
                <w:rFonts w:ascii="Arial" w:hAnsi="Arial" w:cs="Arial"/>
                <w:sz w:val="20"/>
                <w:szCs w:val="20"/>
              </w:rPr>
            </w:pPr>
          </w:p>
          <w:p w14:paraId="5C902FF9" w14:textId="77777777" w:rsidR="00CE2900" w:rsidRPr="0035165C" w:rsidRDefault="00CE2900" w:rsidP="00CE2900">
            <w:pPr>
              <w:rPr>
                <w:rFonts w:ascii="Arial" w:hAnsi="Arial" w:cs="Arial"/>
                <w:sz w:val="20"/>
                <w:szCs w:val="20"/>
              </w:rPr>
            </w:pPr>
          </w:p>
        </w:tc>
        <w:tc>
          <w:tcPr>
            <w:tcW w:w="5212" w:type="dxa"/>
          </w:tcPr>
          <w:p w14:paraId="77F68AB2" w14:textId="2F30226E" w:rsidR="0035165C" w:rsidRPr="0035165C" w:rsidRDefault="00CE2900" w:rsidP="0035165C">
            <w:pPr>
              <w:rPr>
                <w:rFonts w:ascii="Arial" w:hAnsi="Arial" w:cs="Arial"/>
                <w:sz w:val="20"/>
                <w:szCs w:val="20"/>
              </w:rPr>
            </w:pPr>
            <w:r w:rsidRPr="0035165C">
              <w:rPr>
                <w:rFonts w:ascii="Arial" w:hAnsi="Arial" w:cs="Arial"/>
                <w:sz w:val="20"/>
                <w:szCs w:val="20"/>
              </w:rPr>
              <w:lastRenderedPageBreak/>
              <w:t xml:space="preserve">Die Änderung auf </w:t>
            </w:r>
            <w:r w:rsidR="007E54E1">
              <w:rPr>
                <w:rFonts w:ascii="Arial" w:hAnsi="Arial" w:cs="Arial"/>
                <w:sz w:val="20"/>
                <w:szCs w:val="20"/>
              </w:rPr>
              <w:t>"</w:t>
            </w:r>
            <w:r w:rsidRPr="0035165C">
              <w:rPr>
                <w:rFonts w:ascii="Arial" w:hAnsi="Arial" w:cs="Arial"/>
                <w:sz w:val="20"/>
                <w:szCs w:val="20"/>
              </w:rPr>
              <w:t>Offiziersgrad</w:t>
            </w:r>
            <w:r w:rsidR="007E54E1">
              <w:rPr>
                <w:rFonts w:ascii="Arial" w:hAnsi="Arial" w:cs="Arial"/>
                <w:sz w:val="20"/>
                <w:szCs w:val="20"/>
              </w:rPr>
              <w:t>"</w:t>
            </w:r>
            <w:r w:rsidRPr="0035165C">
              <w:rPr>
                <w:rFonts w:ascii="Arial" w:hAnsi="Arial" w:cs="Arial"/>
                <w:sz w:val="20"/>
                <w:szCs w:val="20"/>
              </w:rPr>
              <w:t xml:space="preserve"> entspricht der </w:t>
            </w:r>
            <w:r w:rsidR="0035165C" w:rsidRPr="0035165C">
              <w:rPr>
                <w:rFonts w:ascii="Arial" w:hAnsi="Arial" w:cs="Arial"/>
                <w:sz w:val="20"/>
                <w:szCs w:val="20"/>
              </w:rPr>
              <w:t>Begriffsverwendung in der Verordnung über die Militärdienstpflicht (MDV) vom 19. November 2003 (Stand am 1. Juli 2017).</w:t>
            </w:r>
          </w:p>
          <w:p w14:paraId="741029DC" w14:textId="77777777" w:rsidR="0035165C" w:rsidRPr="0035165C" w:rsidRDefault="0035165C" w:rsidP="0035165C">
            <w:pPr>
              <w:rPr>
                <w:rFonts w:ascii="Arial" w:hAnsi="Arial" w:cs="Arial"/>
                <w:sz w:val="20"/>
                <w:szCs w:val="20"/>
              </w:rPr>
            </w:pPr>
            <w:r w:rsidRPr="0035165C">
              <w:rPr>
                <w:rFonts w:ascii="Arial" w:hAnsi="Arial" w:cs="Arial"/>
                <w:sz w:val="20"/>
                <w:szCs w:val="20"/>
              </w:rPr>
              <w:t>Die Änderung auf "Vereinsversammlung" entspricht der Begriffsverwendung im ZGB.</w:t>
            </w:r>
          </w:p>
          <w:p w14:paraId="228D5BB8" w14:textId="0BD37224" w:rsidR="0035165C" w:rsidRPr="0035165C" w:rsidRDefault="0035165C" w:rsidP="0035165C">
            <w:pPr>
              <w:rPr>
                <w:rFonts w:ascii="Arial" w:hAnsi="Arial" w:cs="Arial"/>
                <w:sz w:val="20"/>
                <w:szCs w:val="20"/>
              </w:rPr>
            </w:pPr>
            <w:r w:rsidRPr="0035165C">
              <w:rPr>
                <w:rFonts w:ascii="Arial" w:hAnsi="Arial" w:cs="Arial"/>
                <w:sz w:val="20"/>
                <w:szCs w:val="20"/>
              </w:rPr>
              <w:lastRenderedPageBreak/>
              <w:t>Die mündliche</w:t>
            </w:r>
            <w:r w:rsidR="007A6445">
              <w:rPr>
                <w:rFonts w:ascii="Arial" w:hAnsi="Arial" w:cs="Arial"/>
                <w:sz w:val="20"/>
                <w:szCs w:val="20"/>
              </w:rPr>
              <w:t xml:space="preserve"> oder schriftliche Anmeldung wi</w:t>
            </w:r>
            <w:r w:rsidRPr="0035165C">
              <w:rPr>
                <w:rFonts w:ascii="Arial" w:hAnsi="Arial" w:cs="Arial"/>
                <w:sz w:val="20"/>
                <w:szCs w:val="20"/>
              </w:rPr>
              <w:t>derspiegelt die heutige Umsetzung.</w:t>
            </w:r>
          </w:p>
        </w:tc>
      </w:tr>
      <w:tr w:rsidR="00CE2900" w:rsidRPr="0035165C" w14:paraId="224CE76C" w14:textId="77777777" w:rsidTr="00362778">
        <w:tc>
          <w:tcPr>
            <w:tcW w:w="1101" w:type="dxa"/>
          </w:tcPr>
          <w:p w14:paraId="585AB927" w14:textId="3A588586" w:rsidR="00CE2900" w:rsidRPr="0035165C" w:rsidRDefault="0035165C" w:rsidP="00CE2900">
            <w:pPr>
              <w:rPr>
                <w:rFonts w:ascii="Arial" w:hAnsi="Arial" w:cs="Arial"/>
                <w:sz w:val="20"/>
                <w:szCs w:val="20"/>
              </w:rPr>
            </w:pPr>
            <w:r w:rsidRPr="0035165C">
              <w:rPr>
                <w:rFonts w:ascii="Arial" w:hAnsi="Arial" w:cs="Arial"/>
                <w:sz w:val="20"/>
                <w:szCs w:val="20"/>
              </w:rPr>
              <w:lastRenderedPageBreak/>
              <w:t>5</w:t>
            </w:r>
          </w:p>
        </w:tc>
        <w:tc>
          <w:tcPr>
            <w:tcW w:w="1417" w:type="dxa"/>
          </w:tcPr>
          <w:p w14:paraId="2B7E0069" w14:textId="3622A4FB" w:rsidR="00CE2900" w:rsidRPr="0035165C" w:rsidRDefault="0035165C" w:rsidP="00CE2900">
            <w:pPr>
              <w:rPr>
                <w:rFonts w:ascii="Arial" w:hAnsi="Arial" w:cs="Arial"/>
                <w:sz w:val="20"/>
                <w:szCs w:val="20"/>
              </w:rPr>
            </w:pPr>
            <w:proofErr w:type="spellStart"/>
            <w:proofErr w:type="gramStart"/>
            <w:r w:rsidRPr="0035165C">
              <w:rPr>
                <w:rFonts w:ascii="Arial" w:hAnsi="Arial" w:cs="Arial"/>
                <w:sz w:val="20"/>
                <w:szCs w:val="20"/>
              </w:rPr>
              <w:t>Ehrenmit</w:t>
            </w:r>
            <w:r w:rsidR="00A670D0">
              <w:rPr>
                <w:rFonts w:ascii="Arial" w:hAnsi="Arial" w:cs="Arial"/>
                <w:sz w:val="20"/>
                <w:szCs w:val="20"/>
              </w:rPr>
              <w:t>-</w:t>
            </w:r>
            <w:r w:rsidRPr="0035165C">
              <w:rPr>
                <w:rFonts w:ascii="Arial" w:hAnsi="Arial" w:cs="Arial"/>
                <w:sz w:val="20"/>
                <w:szCs w:val="20"/>
              </w:rPr>
              <w:t>gliedschaft</w:t>
            </w:r>
            <w:proofErr w:type="spellEnd"/>
            <w:proofErr w:type="gramEnd"/>
          </w:p>
        </w:tc>
        <w:tc>
          <w:tcPr>
            <w:tcW w:w="992" w:type="dxa"/>
          </w:tcPr>
          <w:p w14:paraId="1BE27D8F" w14:textId="71074955" w:rsidR="00CE2900" w:rsidRPr="0035165C" w:rsidRDefault="0035165C" w:rsidP="00CE2900">
            <w:pPr>
              <w:rPr>
                <w:rFonts w:ascii="Arial" w:hAnsi="Arial" w:cs="Arial"/>
                <w:sz w:val="20"/>
                <w:szCs w:val="20"/>
              </w:rPr>
            </w:pPr>
            <w:r w:rsidRPr="0035165C">
              <w:rPr>
                <w:rFonts w:ascii="Arial" w:hAnsi="Arial" w:cs="Arial"/>
                <w:sz w:val="20"/>
                <w:szCs w:val="20"/>
              </w:rPr>
              <w:t>5</w:t>
            </w:r>
          </w:p>
        </w:tc>
        <w:tc>
          <w:tcPr>
            <w:tcW w:w="6096" w:type="dxa"/>
          </w:tcPr>
          <w:p w14:paraId="5AF7A061" w14:textId="66778D07" w:rsidR="00CE2900" w:rsidRPr="0035165C" w:rsidRDefault="00A670D0" w:rsidP="00CE2900">
            <w:pPr>
              <w:rPr>
                <w:rFonts w:ascii="Arial" w:hAnsi="Arial" w:cs="Arial"/>
                <w:sz w:val="20"/>
                <w:szCs w:val="20"/>
              </w:rPr>
            </w:pPr>
            <w:r>
              <w:rPr>
                <w:rFonts w:ascii="Arial" w:hAnsi="Arial" w:cs="Arial"/>
                <w:color w:val="FF0000"/>
                <w:sz w:val="20"/>
                <w:szCs w:val="20"/>
              </w:rPr>
              <w:t>…</w:t>
            </w:r>
            <w:r w:rsidR="0035165C" w:rsidRPr="0035165C">
              <w:rPr>
                <w:rFonts w:ascii="Arial" w:hAnsi="Arial" w:cs="Arial"/>
                <w:color w:val="FF0000"/>
                <w:sz w:val="20"/>
                <w:szCs w:val="20"/>
              </w:rPr>
              <w:t>Vereinsversammlung</w:t>
            </w:r>
            <w:r>
              <w:rPr>
                <w:rFonts w:ascii="Arial" w:hAnsi="Arial" w:cs="Arial"/>
                <w:color w:val="FF0000"/>
                <w:sz w:val="20"/>
                <w:szCs w:val="20"/>
              </w:rPr>
              <w:t>…</w:t>
            </w:r>
          </w:p>
        </w:tc>
        <w:tc>
          <w:tcPr>
            <w:tcW w:w="5212" w:type="dxa"/>
          </w:tcPr>
          <w:p w14:paraId="68D08360" w14:textId="53E94BE5" w:rsidR="00CE2900" w:rsidRPr="0035165C" w:rsidRDefault="0035165C" w:rsidP="00CE2900">
            <w:pPr>
              <w:rPr>
                <w:rFonts w:ascii="Arial" w:hAnsi="Arial" w:cs="Arial"/>
                <w:sz w:val="20"/>
                <w:szCs w:val="20"/>
              </w:rPr>
            </w:pPr>
            <w:r w:rsidRPr="0035165C">
              <w:rPr>
                <w:rFonts w:ascii="Arial" w:hAnsi="Arial" w:cs="Arial"/>
                <w:sz w:val="20"/>
                <w:szCs w:val="20"/>
              </w:rPr>
              <w:t>Siehe Begründung zu Artikel 4.</w:t>
            </w:r>
          </w:p>
        </w:tc>
      </w:tr>
      <w:tr w:rsidR="00CE2900" w:rsidRPr="00D97042" w14:paraId="35C28D7B" w14:textId="77777777" w:rsidTr="00362778">
        <w:tc>
          <w:tcPr>
            <w:tcW w:w="1101" w:type="dxa"/>
          </w:tcPr>
          <w:p w14:paraId="7B56E323" w14:textId="381179C4" w:rsidR="00CE2900" w:rsidRPr="00D97042" w:rsidRDefault="0035165C" w:rsidP="00CE2900">
            <w:pPr>
              <w:rPr>
                <w:rFonts w:ascii="Arial" w:hAnsi="Arial" w:cs="Arial"/>
                <w:sz w:val="20"/>
              </w:rPr>
            </w:pPr>
            <w:r>
              <w:rPr>
                <w:rFonts w:ascii="Arial" w:hAnsi="Arial" w:cs="Arial"/>
                <w:sz w:val="20"/>
              </w:rPr>
              <w:t>6</w:t>
            </w:r>
          </w:p>
        </w:tc>
        <w:tc>
          <w:tcPr>
            <w:tcW w:w="1417" w:type="dxa"/>
          </w:tcPr>
          <w:p w14:paraId="4F54ABCD" w14:textId="0CB1A083" w:rsidR="00CE2900" w:rsidRPr="00D97042" w:rsidRDefault="0035165C" w:rsidP="00CE2900">
            <w:pPr>
              <w:rPr>
                <w:rFonts w:ascii="Arial" w:hAnsi="Arial" w:cs="Arial"/>
                <w:sz w:val="20"/>
              </w:rPr>
            </w:pPr>
            <w:r>
              <w:rPr>
                <w:rFonts w:ascii="Arial" w:hAnsi="Arial" w:cs="Arial"/>
                <w:sz w:val="20"/>
              </w:rPr>
              <w:t>Erlöschen</w:t>
            </w:r>
          </w:p>
        </w:tc>
        <w:tc>
          <w:tcPr>
            <w:tcW w:w="992" w:type="dxa"/>
          </w:tcPr>
          <w:p w14:paraId="7E4FBB80" w14:textId="11792B6C" w:rsidR="00CE2900" w:rsidRPr="00D97042" w:rsidRDefault="0035165C" w:rsidP="00CE2900">
            <w:pPr>
              <w:rPr>
                <w:rFonts w:ascii="Arial" w:hAnsi="Arial" w:cs="Arial"/>
                <w:sz w:val="20"/>
              </w:rPr>
            </w:pPr>
            <w:r>
              <w:rPr>
                <w:rFonts w:ascii="Arial" w:hAnsi="Arial" w:cs="Arial"/>
                <w:sz w:val="20"/>
              </w:rPr>
              <w:t>6</w:t>
            </w:r>
          </w:p>
        </w:tc>
        <w:tc>
          <w:tcPr>
            <w:tcW w:w="6096" w:type="dxa"/>
          </w:tcPr>
          <w:p w14:paraId="53D90A25" w14:textId="318A4A7B" w:rsidR="00CE2900" w:rsidRPr="00D97042" w:rsidRDefault="0035165C" w:rsidP="00CE2900">
            <w:pPr>
              <w:rPr>
                <w:rFonts w:ascii="Arial" w:hAnsi="Arial" w:cs="Arial"/>
                <w:sz w:val="20"/>
              </w:rPr>
            </w:pPr>
            <w:r w:rsidRPr="0035165C">
              <w:rPr>
                <w:rFonts w:ascii="Arial" w:hAnsi="Arial" w:cs="Arial"/>
                <w:sz w:val="20"/>
              </w:rPr>
              <w:t>Die Mitgliedschaft erlischt durch Austritt</w:t>
            </w:r>
            <w:r w:rsidRPr="0035165C">
              <w:rPr>
                <w:rFonts w:ascii="Arial" w:hAnsi="Arial" w:cs="Arial"/>
                <w:color w:val="000000" w:themeColor="text1"/>
                <w:sz w:val="20"/>
              </w:rPr>
              <w:t xml:space="preserve">, Ausschluss </w:t>
            </w:r>
            <w:r w:rsidRPr="0035165C">
              <w:rPr>
                <w:rFonts w:ascii="Arial" w:hAnsi="Arial" w:cs="Arial"/>
                <w:color w:val="FF0000"/>
                <w:sz w:val="20"/>
              </w:rPr>
              <w:t>oder Tod.</w:t>
            </w:r>
          </w:p>
        </w:tc>
        <w:tc>
          <w:tcPr>
            <w:tcW w:w="5212" w:type="dxa"/>
          </w:tcPr>
          <w:p w14:paraId="486715F7" w14:textId="3C2219FA" w:rsidR="00CE2900" w:rsidRPr="00D97042" w:rsidRDefault="0058702C" w:rsidP="00CE2900">
            <w:pPr>
              <w:rPr>
                <w:rFonts w:ascii="Arial" w:hAnsi="Arial" w:cs="Arial"/>
                <w:sz w:val="20"/>
              </w:rPr>
            </w:pPr>
            <w:r>
              <w:rPr>
                <w:rFonts w:ascii="Arial" w:hAnsi="Arial" w:cs="Arial"/>
                <w:sz w:val="20"/>
              </w:rPr>
              <w:t>-/-</w:t>
            </w:r>
          </w:p>
        </w:tc>
      </w:tr>
      <w:tr w:rsidR="00027DEB" w:rsidRPr="00841953" w14:paraId="060407AE" w14:textId="77777777" w:rsidTr="00FD4B57">
        <w:trPr>
          <w:trHeight w:val="137"/>
        </w:trPr>
        <w:tc>
          <w:tcPr>
            <w:tcW w:w="1101" w:type="dxa"/>
          </w:tcPr>
          <w:p w14:paraId="349AE7FB" w14:textId="26099232" w:rsidR="00027DEB" w:rsidRDefault="00027DEB" w:rsidP="00FD4B57">
            <w:pPr>
              <w:rPr>
                <w:rFonts w:ascii="Arial" w:hAnsi="Arial" w:cs="Arial"/>
                <w:sz w:val="20"/>
                <w:szCs w:val="20"/>
              </w:rPr>
            </w:pPr>
            <w:r>
              <w:rPr>
                <w:rFonts w:ascii="Arial" w:hAnsi="Arial" w:cs="Arial"/>
                <w:sz w:val="20"/>
                <w:szCs w:val="20"/>
              </w:rPr>
              <w:t>7</w:t>
            </w:r>
          </w:p>
        </w:tc>
        <w:tc>
          <w:tcPr>
            <w:tcW w:w="1417" w:type="dxa"/>
          </w:tcPr>
          <w:p w14:paraId="35C24673" w14:textId="31C11143" w:rsidR="00027DEB" w:rsidRDefault="00027DEB" w:rsidP="00FD4B57">
            <w:pPr>
              <w:rPr>
                <w:rFonts w:ascii="Arial" w:hAnsi="Arial" w:cs="Arial"/>
                <w:sz w:val="20"/>
                <w:szCs w:val="20"/>
              </w:rPr>
            </w:pPr>
            <w:r>
              <w:rPr>
                <w:rFonts w:ascii="Arial" w:hAnsi="Arial" w:cs="Arial"/>
                <w:sz w:val="20"/>
                <w:szCs w:val="20"/>
              </w:rPr>
              <w:t>Austritt</w:t>
            </w:r>
          </w:p>
        </w:tc>
        <w:tc>
          <w:tcPr>
            <w:tcW w:w="992" w:type="dxa"/>
          </w:tcPr>
          <w:p w14:paraId="79158171" w14:textId="50F16781" w:rsidR="00027DEB" w:rsidRDefault="00027DEB" w:rsidP="00FD4B57">
            <w:pPr>
              <w:rPr>
                <w:rFonts w:ascii="Arial" w:hAnsi="Arial" w:cs="Arial"/>
                <w:sz w:val="20"/>
                <w:szCs w:val="20"/>
              </w:rPr>
            </w:pPr>
            <w:r>
              <w:rPr>
                <w:rFonts w:ascii="Arial" w:hAnsi="Arial" w:cs="Arial"/>
                <w:sz w:val="20"/>
                <w:szCs w:val="20"/>
              </w:rPr>
              <w:t>7</w:t>
            </w:r>
          </w:p>
        </w:tc>
        <w:tc>
          <w:tcPr>
            <w:tcW w:w="6096" w:type="dxa"/>
          </w:tcPr>
          <w:p w14:paraId="4913B9D2" w14:textId="77777777" w:rsidR="00027DEB" w:rsidRPr="00AD2CAF" w:rsidRDefault="00027DEB" w:rsidP="00FD4B57">
            <w:pPr>
              <w:rPr>
                <w:rFonts w:ascii="Arial" w:hAnsi="Arial" w:cs="Arial"/>
                <w:color w:val="FF0000"/>
                <w:sz w:val="20"/>
              </w:rPr>
            </w:pPr>
            <w:r w:rsidRPr="00CB6E17">
              <w:rPr>
                <w:rFonts w:ascii="Arial" w:hAnsi="Arial" w:cs="Arial"/>
                <w:i/>
                <w:color w:val="000000" w:themeColor="text1"/>
                <w:sz w:val="20"/>
              </w:rPr>
              <w:t>(unverändert</w:t>
            </w:r>
            <w:r>
              <w:rPr>
                <w:rFonts w:ascii="Arial" w:hAnsi="Arial" w:cs="Arial"/>
                <w:i/>
                <w:color w:val="000000" w:themeColor="text1"/>
                <w:sz w:val="20"/>
              </w:rPr>
              <w:t>)</w:t>
            </w:r>
          </w:p>
        </w:tc>
        <w:tc>
          <w:tcPr>
            <w:tcW w:w="5212" w:type="dxa"/>
          </w:tcPr>
          <w:p w14:paraId="14CC8B2D" w14:textId="77777777" w:rsidR="00027DEB" w:rsidRDefault="00027DEB" w:rsidP="00FD4B57">
            <w:pPr>
              <w:rPr>
                <w:rFonts w:ascii="Arial" w:hAnsi="Arial" w:cs="Arial"/>
                <w:sz w:val="20"/>
                <w:szCs w:val="20"/>
              </w:rPr>
            </w:pPr>
            <w:r>
              <w:rPr>
                <w:rFonts w:ascii="Arial" w:hAnsi="Arial" w:cs="Arial"/>
                <w:sz w:val="20"/>
                <w:szCs w:val="20"/>
              </w:rPr>
              <w:t>-/-</w:t>
            </w:r>
          </w:p>
        </w:tc>
      </w:tr>
      <w:tr w:rsidR="007D4779" w:rsidRPr="00D97042" w14:paraId="39A3633E" w14:textId="77777777" w:rsidTr="00362778">
        <w:tc>
          <w:tcPr>
            <w:tcW w:w="1101" w:type="dxa"/>
          </w:tcPr>
          <w:p w14:paraId="03BA7EFB" w14:textId="547E13D7" w:rsidR="007D4779" w:rsidRPr="00D97042" w:rsidRDefault="007D4779" w:rsidP="007D4779">
            <w:pPr>
              <w:rPr>
                <w:rFonts w:ascii="Arial" w:hAnsi="Arial" w:cs="Arial"/>
                <w:sz w:val="20"/>
              </w:rPr>
            </w:pPr>
            <w:r>
              <w:rPr>
                <w:rFonts w:ascii="Arial" w:hAnsi="Arial" w:cs="Arial"/>
                <w:sz w:val="20"/>
              </w:rPr>
              <w:t>8</w:t>
            </w:r>
          </w:p>
        </w:tc>
        <w:tc>
          <w:tcPr>
            <w:tcW w:w="1417" w:type="dxa"/>
          </w:tcPr>
          <w:p w14:paraId="24A607C0" w14:textId="65038660" w:rsidR="007D4779" w:rsidRPr="00D97042" w:rsidRDefault="007D4779" w:rsidP="007D4779">
            <w:pPr>
              <w:rPr>
                <w:rFonts w:ascii="Arial" w:hAnsi="Arial" w:cs="Arial"/>
                <w:sz w:val="20"/>
              </w:rPr>
            </w:pPr>
            <w:r>
              <w:rPr>
                <w:rFonts w:ascii="Arial" w:hAnsi="Arial" w:cs="Arial"/>
                <w:sz w:val="20"/>
              </w:rPr>
              <w:t>Ausschluss</w:t>
            </w:r>
          </w:p>
        </w:tc>
        <w:tc>
          <w:tcPr>
            <w:tcW w:w="992" w:type="dxa"/>
          </w:tcPr>
          <w:p w14:paraId="10841CCE" w14:textId="03CC0097" w:rsidR="007D4779" w:rsidRPr="00D97042" w:rsidRDefault="007D4779" w:rsidP="007D4779">
            <w:pPr>
              <w:rPr>
                <w:rFonts w:ascii="Arial" w:hAnsi="Arial" w:cs="Arial"/>
                <w:sz w:val="20"/>
              </w:rPr>
            </w:pPr>
            <w:r>
              <w:rPr>
                <w:rFonts w:ascii="Arial" w:hAnsi="Arial" w:cs="Arial"/>
                <w:sz w:val="20"/>
              </w:rPr>
              <w:t>8</w:t>
            </w:r>
          </w:p>
        </w:tc>
        <w:tc>
          <w:tcPr>
            <w:tcW w:w="6096" w:type="dxa"/>
          </w:tcPr>
          <w:p w14:paraId="2B3DCD81" w14:textId="77777777" w:rsidR="007D4779" w:rsidRPr="00FF17A6" w:rsidRDefault="007D4779" w:rsidP="007D4779">
            <w:pPr>
              <w:rPr>
                <w:rFonts w:ascii="Arial" w:hAnsi="Arial" w:cs="Arial"/>
                <w:sz w:val="20"/>
              </w:rPr>
            </w:pPr>
            <w:r w:rsidRPr="007D4779">
              <w:rPr>
                <w:rFonts w:ascii="Arial" w:hAnsi="Arial" w:cs="Arial"/>
                <w:sz w:val="20"/>
              </w:rPr>
              <w:t xml:space="preserve">Die </w:t>
            </w:r>
            <w:r w:rsidRPr="007D4779">
              <w:rPr>
                <w:rFonts w:ascii="Arial" w:hAnsi="Arial" w:cs="Arial"/>
                <w:color w:val="FF0000"/>
                <w:sz w:val="20"/>
              </w:rPr>
              <w:t xml:space="preserve">Vereinsversammlung </w:t>
            </w:r>
            <w:r w:rsidRPr="007D4779">
              <w:rPr>
                <w:rFonts w:ascii="Arial" w:hAnsi="Arial" w:cs="Arial"/>
                <w:sz w:val="20"/>
              </w:rPr>
              <w:t xml:space="preserve">kann ein Mitglied auf Antrag des </w:t>
            </w:r>
            <w:r w:rsidRPr="00FF17A6">
              <w:rPr>
                <w:rFonts w:ascii="Arial" w:hAnsi="Arial" w:cs="Arial"/>
                <w:sz w:val="20"/>
              </w:rPr>
              <w:t xml:space="preserve">Vorstandes </w:t>
            </w:r>
            <w:proofErr w:type="gramStart"/>
            <w:r w:rsidRPr="00FF17A6">
              <w:rPr>
                <w:rFonts w:ascii="Arial" w:hAnsi="Arial" w:cs="Arial"/>
                <w:sz w:val="20"/>
              </w:rPr>
              <w:t>aus folgenden</w:t>
            </w:r>
            <w:proofErr w:type="gramEnd"/>
            <w:r w:rsidRPr="00FF17A6">
              <w:rPr>
                <w:rFonts w:ascii="Arial" w:hAnsi="Arial" w:cs="Arial"/>
                <w:sz w:val="20"/>
              </w:rPr>
              <w:t xml:space="preserve"> Gründen ausschliessen:  </w:t>
            </w:r>
          </w:p>
          <w:p w14:paraId="7D0187A1" w14:textId="28E507A4" w:rsidR="007D4779" w:rsidRPr="00FF17A6" w:rsidRDefault="00FF17A6" w:rsidP="007D4779">
            <w:pPr>
              <w:pStyle w:val="Listenabsatz"/>
              <w:numPr>
                <w:ilvl w:val="0"/>
                <w:numId w:val="28"/>
              </w:numPr>
              <w:ind w:left="459" w:hanging="425"/>
              <w:rPr>
                <w:rFonts w:ascii="Arial" w:hAnsi="Arial" w:cs="Arial"/>
                <w:sz w:val="20"/>
              </w:rPr>
            </w:pPr>
            <w:r w:rsidRPr="00FF17A6">
              <w:rPr>
                <w:rFonts w:ascii="Arial" w:hAnsi="Arial" w:cs="Arial"/>
                <w:sz w:val="20"/>
              </w:rPr>
              <w:t xml:space="preserve">Widerhandlung gegen die Statuten und den Zweck der Gesellschaft; </w:t>
            </w:r>
            <w:r w:rsidR="00A670D0" w:rsidRPr="00FF17A6">
              <w:rPr>
                <w:rFonts w:ascii="Arial" w:hAnsi="Arial" w:cs="Arial"/>
                <w:i/>
                <w:sz w:val="20"/>
              </w:rPr>
              <w:t>(unverändert)</w:t>
            </w:r>
          </w:p>
          <w:p w14:paraId="3EBD2D6A" w14:textId="77777777" w:rsidR="007D4779" w:rsidRPr="007D4779" w:rsidRDefault="007D4779" w:rsidP="007D4779">
            <w:pPr>
              <w:pStyle w:val="Listenabsatz"/>
              <w:numPr>
                <w:ilvl w:val="0"/>
                <w:numId w:val="28"/>
              </w:numPr>
              <w:ind w:left="459" w:hanging="425"/>
              <w:rPr>
                <w:rFonts w:ascii="Arial" w:hAnsi="Arial" w:cs="Arial"/>
                <w:sz w:val="20"/>
              </w:rPr>
            </w:pPr>
            <w:r w:rsidRPr="007D4779">
              <w:rPr>
                <w:rFonts w:ascii="Arial" w:hAnsi="Arial" w:cs="Arial"/>
                <w:color w:val="FF0000"/>
                <w:sz w:val="20"/>
              </w:rPr>
              <w:t xml:space="preserve">Ausschluss </w:t>
            </w:r>
            <w:r w:rsidRPr="007D4779">
              <w:rPr>
                <w:rFonts w:ascii="Arial" w:hAnsi="Arial" w:cs="Arial"/>
                <w:sz w:val="20"/>
              </w:rPr>
              <w:t xml:space="preserve">aus der Armee; </w:t>
            </w:r>
          </w:p>
          <w:p w14:paraId="7A841425" w14:textId="77777777" w:rsidR="007D4779" w:rsidRPr="007D4779" w:rsidRDefault="007D4779" w:rsidP="007D4779">
            <w:pPr>
              <w:pStyle w:val="Listenabsatz"/>
              <w:numPr>
                <w:ilvl w:val="0"/>
                <w:numId w:val="28"/>
              </w:numPr>
              <w:ind w:left="459" w:hanging="425"/>
              <w:rPr>
                <w:rFonts w:ascii="Arial" w:hAnsi="Arial" w:cs="Arial"/>
                <w:sz w:val="20"/>
              </w:rPr>
            </w:pPr>
            <w:r w:rsidRPr="007D4779">
              <w:rPr>
                <w:rFonts w:ascii="Arial" w:hAnsi="Arial" w:cs="Arial"/>
                <w:color w:val="FF0000"/>
                <w:sz w:val="20"/>
              </w:rPr>
              <w:t>Degradation.</w:t>
            </w:r>
          </w:p>
          <w:p w14:paraId="514C66A7" w14:textId="77777777" w:rsidR="007D4779" w:rsidRPr="007D4779" w:rsidRDefault="007D4779" w:rsidP="007D4779">
            <w:pPr>
              <w:rPr>
                <w:rFonts w:ascii="Arial" w:hAnsi="Arial" w:cs="Arial"/>
                <w:color w:val="FF0000"/>
                <w:sz w:val="20"/>
              </w:rPr>
            </w:pPr>
            <w:r w:rsidRPr="007D4779">
              <w:rPr>
                <w:rFonts w:ascii="Arial" w:hAnsi="Arial" w:cs="Arial"/>
                <w:color w:val="FF0000"/>
                <w:sz w:val="20"/>
              </w:rPr>
              <w:t>Der Vorstand kann ein Mitglied ausschliessen, wenn der Jahresbeitrag trotz zweimaliger Mahnung nicht bezahlt wurde.</w:t>
            </w:r>
          </w:p>
          <w:p w14:paraId="3751CC53" w14:textId="0BC3C562" w:rsidR="007D4779" w:rsidRPr="007D4779" w:rsidRDefault="007D4779" w:rsidP="007D4779">
            <w:pPr>
              <w:rPr>
                <w:rFonts w:ascii="Arial" w:hAnsi="Arial" w:cs="Arial"/>
                <w:color w:val="FF0000"/>
                <w:sz w:val="20"/>
              </w:rPr>
            </w:pPr>
            <w:r w:rsidRPr="00FF17A6">
              <w:rPr>
                <w:rFonts w:ascii="Arial" w:hAnsi="Arial" w:cs="Arial"/>
                <w:color w:val="000000" w:themeColor="text1"/>
                <w:sz w:val="20"/>
              </w:rPr>
              <w:t xml:space="preserve">Der Ausschluss tritt sofort in Kraft und ist dem Mitglied schriftlich mitzuteilen. </w:t>
            </w:r>
            <w:r w:rsidR="00FF17A6" w:rsidRPr="00FF17A6">
              <w:rPr>
                <w:rFonts w:ascii="Arial" w:hAnsi="Arial" w:cs="Arial"/>
                <w:i/>
                <w:color w:val="000000" w:themeColor="text1"/>
                <w:sz w:val="20"/>
              </w:rPr>
              <w:t>(unverändert)</w:t>
            </w:r>
          </w:p>
        </w:tc>
        <w:tc>
          <w:tcPr>
            <w:tcW w:w="5212" w:type="dxa"/>
          </w:tcPr>
          <w:p w14:paraId="305CCB48" w14:textId="77777777" w:rsidR="00626EE6" w:rsidRDefault="00626EE6" w:rsidP="007D4779">
            <w:pPr>
              <w:rPr>
                <w:rFonts w:ascii="Arial" w:hAnsi="Arial" w:cs="Arial"/>
                <w:sz w:val="20"/>
              </w:rPr>
            </w:pPr>
          </w:p>
          <w:p w14:paraId="72EF49D1" w14:textId="77777777" w:rsidR="00626EE6" w:rsidRDefault="00626EE6" w:rsidP="007D4779">
            <w:pPr>
              <w:rPr>
                <w:rFonts w:ascii="Arial" w:hAnsi="Arial" w:cs="Arial"/>
                <w:sz w:val="20"/>
              </w:rPr>
            </w:pPr>
          </w:p>
          <w:p w14:paraId="60EFCDC3" w14:textId="77777777" w:rsidR="00626EE6" w:rsidRDefault="00626EE6" w:rsidP="007D4779">
            <w:pPr>
              <w:rPr>
                <w:rFonts w:ascii="Arial" w:hAnsi="Arial" w:cs="Arial"/>
                <w:sz w:val="20"/>
              </w:rPr>
            </w:pPr>
          </w:p>
          <w:p w14:paraId="6AB58EF9" w14:textId="77777777" w:rsidR="00626EE6" w:rsidRDefault="00626EE6" w:rsidP="007D4779">
            <w:pPr>
              <w:rPr>
                <w:rFonts w:ascii="Arial" w:hAnsi="Arial" w:cs="Arial"/>
                <w:sz w:val="20"/>
              </w:rPr>
            </w:pPr>
          </w:p>
          <w:p w14:paraId="24D00986" w14:textId="77777777" w:rsidR="007D4779" w:rsidRDefault="00FF17A6" w:rsidP="007D4779">
            <w:pPr>
              <w:rPr>
                <w:rFonts w:ascii="Arial" w:hAnsi="Arial" w:cs="Arial"/>
                <w:sz w:val="20"/>
              </w:rPr>
            </w:pPr>
            <w:r>
              <w:rPr>
                <w:rFonts w:ascii="Arial" w:hAnsi="Arial" w:cs="Arial"/>
                <w:sz w:val="20"/>
              </w:rPr>
              <w:t>"Ausschluss" und "Degradation" werden in der Verordnung über die Militärdienstpflicht (MDV) verwendet.</w:t>
            </w:r>
          </w:p>
          <w:p w14:paraId="58185C8D" w14:textId="1B82C154" w:rsidR="00FF17A6" w:rsidRPr="00D97042" w:rsidRDefault="00FF17A6" w:rsidP="00CB6E17">
            <w:pPr>
              <w:rPr>
                <w:rFonts w:ascii="Arial" w:hAnsi="Arial" w:cs="Arial"/>
                <w:sz w:val="20"/>
              </w:rPr>
            </w:pPr>
            <w:r>
              <w:rPr>
                <w:rFonts w:ascii="Arial" w:hAnsi="Arial" w:cs="Arial"/>
                <w:sz w:val="20"/>
              </w:rPr>
              <w:t xml:space="preserve">Die Reduktion auf zweimalige Mahnung </w:t>
            </w:r>
            <w:r w:rsidR="00CB6E17">
              <w:rPr>
                <w:rFonts w:ascii="Arial" w:hAnsi="Arial" w:cs="Arial"/>
                <w:sz w:val="20"/>
              </w:rPr>
              <w:t>vermindert</w:t>
            </w:r>
            <w:r>
              <w:rPr>
                <w:rFonts w:ascii="Arial" w:hAnsi="Arial" w:cs="Arial"/>
                <w:sz w:val="20"/>
              </w:rPr>
              <w:t xml:space="preserve"> den Aufwand für den Vorstand.</w:t>
            </w:r>
            <w:r w:rsidR="008F5D12">
              <w:rPr>
                <w:rFonts w:ascii="Arial" w:hAnsi="Arial" w:cs="Arial"/>
                <w:sz w:val="20"/>
              </w:rPr>
              <w:t xml:space="preserve"> Das Verb 'kann' bleibt weiterhin im Artikel.</w:t>
            </w:r>
          </w:p>
        </w:tc>
      </w:tr>
      <w:tr w:rsidR="00626EE6" w:rsidRPr="00D97042" w14:paraId="756C0775" w14:textId="77777777" w:rsidTr="00362778">
        <w:tc>
          <w:tcPr>
            <w:tcW w:w="1101" w:type="dxa"/>
          </w:tcPr>
          <w:p w14:paraId="7A021308" w14:textId="320E1845" w:rsidR="00626EE6" w:rsidRDefault="00626EE6" w:rsidP="007D4779">
            <w:pPr>
              <w:rPr>
                <w:rFonts w:ascii="Arial" w:hAnsi="Arial" w:cs="Arial"/>
                <w:sz w:val="20"/>
              </w:rPr>
            </w:pPr>
            <w:r>
              <w:rPr>
                <w:rFonts w:ascii="Arial" w:hAnsi="Arial" w:cs="Arial"/>
                <w:sz w:val="20"/>
              </w:rPr>
              <w:t>-/-</w:t>
            </w:r>
          </w:p>
        </w:tc>
        <w:tc>
          <w:tcPr>
            <w:tcW w:w="1417" w:type="dxa"/>
          </w:tcPr>
          <w:p w14:paraId="3CA10D4C" w14:textId="72B475CE" w:rsidR="00626EE6" w:rsidRDefault="00626EE6" w:rsidP="007D4779">
            <w:pPr>
              <w:rPr>
                <w:rFonts w:ascii="Arial" w:hAnsi="Arial" w:cs="Arial"/>
                <w:sz w:val="20"/>
              </w:rPr>
            </w:pPr>
            <w:proofErr w:type="spellStart"/>
            <w:proofErr w:type="gramStart"/>
            <w:r w:rsidRPr="00367838">
              <w:rPr>
                <w:rFonts w:ascii="Arial" w:hAnsi="Arial" w:cs="Arial"/>
                <w:color w:val="FF0000"/>
                <w:sz w:val="20"/>
              </w:rPr>
              <w:t>Suspendie-rung</w:t>
            </w:r>
            <w:proofErr w:type="spellEnd"/>
            <w:proofErr w:type="gramEnd"/>
          </w:p>
        </w:tc>
        <w:tc>
          <w:tcPr>
            <w:tcW w:w="992" w:type="dxa"/>
          </w:tcPr>
          <w:p w14:paraId="0987EBF6" w14:textId="61C5D280" w:rsidR="00626EE6" w:rsidRDefault="00626EE6" w:rsidP="007D4779">
            <w:pPr>
              <w:rPr>
                <w:rFonts w:ascii="Arial" w:hAnsi="Arial" w:cs="Arial"/>
                <w:sz w:val="20"/>
              </w:rPr>
            </w:pPr>
            <w:r>
              <w:rPr>
                <w:rFonts w:ascii="Arial" w:hAnsi="Arial" w:cs="Arial"/>
                <w:sz w:val="20"/>
              </w:rPr>
              <w:t>9</w:t>
            </w:r>
          </w:p>
        </w:tc>
        <w:tc>
          <w:tcPr>
            <w:tcW w:w="6096" w:type="dxa"/>
          </w:tcPr>
          <w:p w14:paraId="3E73FD8E" w14:textId="309B7D81" w:rsidR="00626EE6" w:rsidRPr="007D4779" w:rsidRDefault="00626EE6" w:rsidP="00626EE6">
            <w:pPr>
              <w:rPr>
                <w:rFonts w:ascii="Arial" w:hAnsi="Arial" w:cs="Arial"/>
                <w:sz w:val="20"/>
              </w:rPr>
            </w:pPr>
            <w:r w:rsidRPr="00626EE6">
              <w:rPr>
                <w:rFonts w:ascii="Arial" w:hAnsi="Arial" w:cs="Arial"/>
                <w:color w:val="FF0000"/>
                <w:sz w:val="20"/>
              </w:rPr>
              <w:t>Der Vorstand kann ein Mitglied bis zu</w:t>
            </w:r>
            <w:r>
              <w:rPr>
                <w:rFonts w:ascii="Arial" w:hAnsi="Arial" w:cs="Arial"/>
                <w:color w:val="FF0000"/>
                <w:sz w:val="20"/>
              </w:rPr>
              <w:t>r</w:t>
            </w:r>
            <w:r w:rsidRPr="00626EE6">
              <w:rPr>
                <w:rFonts w:ascii="Arial" w:hAnsi="Arial" w:cs="Arial"/>
                <w:color w:val="FF0000"/>
                <w:sz w:val="20"/>
              </w:rPr>
              <w:t xml:space="preserve"> nächsten Vereinsversammlung suspendieren, wenn unehrenhaftes Verhalten vorliegt, welches der Gesellschaft im Besonderen oder dem Ansehen der Offiziere im Allgemeinen schadet. Dazu ist eine Mehrheit von fünf Stimmen notwendig. Die Suspendierung tritt sofort in Kraft und ist dem Mitglied schriftlich mitzuteilen.</w:t>
            </w:r>
            <w:r>
              <w:rPr>
                <w:rFonts w:ascii="Arial" w:hAnsi="Arial" w:cs="Arial"/>
                <w:color w:val="FF0000"/>
                <w:sz w:val="20"/>
              </w:rPr>
              <w:t xml:space="preserve"> </w:t>
            </w:r>
            <w:r w:rsidRPr="00626EE6">
              <w:rPr>
                <w:rFonts w:ascii="Arial" w:hAnsi="Arial" w:cs="Arial"/>
                <w:color w:val="FF0000"/>
                <w:sz w:val="20"/>
              </w:rPr>
              <w:t>Der Jahresbeitrag für das laufende Gesellschaftsjahr bleibt geschuldet. Die Vereinsversammlung entsche</w:t>
            </w:r>
            <w:r>
              <w:rPr>
                <w:rFonts w:ascii="Arial" w:hAnsi="Arial" w:cs="Arial"/>
                <w:color w:val="FF0000"/>
                <w:sz w:val="20"/>
              </w:rPr>
              <w:t xml:space="preserve">idet über das weitere Vorgehen. </w:t>
            </w:r>
          </w:p>
        </w:tc>
        <w:tc>
          <w:tcPr>
            <w:tcW w:w="5212" w:type="dxa"/>
          </w:tcPr>
          <w:p w14:paraId="582A90A8" w14:textId="7F69BA96" w:rsidR="00626EE6" w:rsidRDefault="00626EE6" w:rsidP="007D4779">
            <w:pPr>
              <w:rPr>
                <w:rFonts w:ascii="Arial" w:hAnsi="Arial" w:cs="Arial"/>
                <w:sz w:val="20"/>
              </w:rPr>
            </w:pPr>
            <w:r>
              <w:rPr>
                <w:rFonts w:ascii="Arial" w:hAnsi="Arial" w:cs="Arial"/>
                <w:sz w:val="20"/>
              </w:rPr>
              <w:t xml:space="preserve">Der Vorstand der OG NW will entsprechende Handlungsfreiheit, um in ähnlich gearteten Fällen (siehe </w:t>
            </w:r>
            <w:proofErr w:type="spellStart"/>
            <w:r>
              <w:rPr>
                <w:rFonts w:ascii="Arial" w:hAnsi="Arial" w:cs="Arial"/>
                <w:sz w:val="20"/>
              </w:rPr>
              <w:t>Links</w:t>
            </w:r>
            <w:proofErr w:type="spellEnd"/>
            <w:r>
              <w:rPr>
                <w:rFonts w:ascii="Arial" w:hAnsi="Arial" w:cs="Arial"/>
                <w:sz w:val="20"/>
              </w:rPr>
              <w:t>)</w:t>
            </w:r>
            <w:r w:rsidR="00367838">
              <w:rPr>
                <w:rFonts w:ascii="Arial" w:hAnsi="Arial" w:cs="Arial"/>
                <w:sz w:val="20"/>
              </w:rPr>
              <w:t xml:space="preserve">, adäquat und zeitgerecht reagieren zu können. Die Vereinsversammlung (Ende November) entscheidet </w:t>
            </w:r>
            <w:r w:rsidR="00CB6E17">
              <w:rPr>
                <w:rFonts w:ascii="Arial" w:hAnsi="Arial" w:cs="Arial"/>
                <w:sz w:val="20"/>
              </w:rPr>
              <w:t xml:space="preserve">dann </w:t>
            </w:r>
            <w:r w:rsidR="00367838">
              <w:rPr>
                <w:rFonts w:ascii="Arial" w:hAnsi="Arial" w:cs="Arial"/>
                <w:sz w:val="20"/>
              </w:rPr>
              <w:t xml:space="preserve">als höchstes Organ über die </w:t>
            </w:r>
            <w:r w:rsidR="00CB6E17">
              <w:rPr>
                <w:rFonts w:ascii="Arial" w:hAnsi="Arial" w:cs="Arial"/>
                <w:sz w:val="20"/>
              </w:rPr>
              <w:t>Konsequenzen (Ausschluss oder Verbleib).</w:t>
            </w:r>
          </w:p>
          <w:p w14:paraId="49672F43" w14:textId="4E0FE2DB" w:rsidR="00626EE6" w:rsidRDefault="00570AE8" w:rsidP="007D4779">
            <w:pPr>
              <w:rPr>
                <w:rFonts w:ascii="Arial" w:hAnsi="Arial" w:cs="Arial"/>
                <w:sz w:val="20"/>
              </w:rPr>
            </w:pPr>
            <w:hyperlink r:id="rId9" w:history="1">
              <w:r w:rsidR="00626EE6" w:rsidRPr="0043756E">
                <w:rPr>
                  <w:rStyle w:val="Hyperlink"/>
                  <w:rFonts w:ascii="Arial" w:hAnsi="Arial" w:cs="Arial"/>
                  <w:sz w:val="20"/>
                </w:rPr>
                <w:t>http://www.20min.ch/schweiz/news/story/Offiziere-schliessen-Paris-Demonstrant-aus-11092940</w:t>
              </w:r>
            </w:hyperlink>
          </w:p>
          <w:p w14:paraId="02D30B7A" w14:textId="16281A42" w:rsidR="00626EE6" w:rsidRDefault="00570AE8" w:rsidP="007D4779">
            <w:pPr>
              <w:rPr>
                <w:rFonts w:ascii="Arial" w:hAnsi="Arial" w:cs="Arial"/>
                <w:sz w:val="20"/>
              </w:rPr>
            </w:pPr>
            <w:hyperlink r:id="rId10" w:history="1">
              <w:r w:rsidR="00626EE6" w:rsidRPr="0043756E">
                <w:rPr>
                  <w:rStyle w:val="Hyperlink"/>
                  <w:rFonts w:ascii="Arial" w:hAnsi="Arial" w:cs="Arial"/>
                  <w:sz w:val="20"/>
                </w:rPr>
                <w:t>https://www.tagesanzeiger.ch/schweiz/standard/Die-Sanitaeter-dachten-ich-sei-tot/story/18955115</w:t>
              </w:r>
            </w:hyperlink>
          </w:p>
        </w:tc>
      </w:tr>
      <w:tr w:rsidR="00626EE6" w:rsidRPr="00D97042" w14:paraId="13F17915" w14:textId="77777777" w:rsidTr="00841953">
        <w:tc>
          <w:tcPr>
            <w:tcW w:w="14818" w:type="dxa"/>
            <w:gridSpan w:val="5"/>
            <w:shd w:val="clear" w:color="auto" w:fill="CCECFF"/>
          </w:tcPr>
          <w:p w14:paraId="6AB3EF55" w14:textId="31373163" w:rsidR="00626EE6" w:rsidRPr="00D97042" w:rsidRDefault="00626EE6" w:rsidP="00841953">
            <w:pPr>
              <w:pStyle w:val="Listenabsatz"/>
              <w:numPr>
                <w:ilvl w:val="0"/>
                <w:numId w:val="43"/>
              </w:numPr>
              <w:spacing w:before="60" w:after="60"/>
              <w:ind w:left="425" w:hanging="425"/>
              <w:rPr>
                <w:rFonts w:ascii="Arial" w:hAnsi="Arial" w:cs="Arial"/>
                <w:b/>
                <w:sz w:val="20"/>
              </w:rPr>
            </w:pPr>
            <w:r>
              <w:rPr>
                <w:rFonts w:ascii="Arial" w:hAnsi="Arial" w:cs="Arial"/>
                <w:b/>
                <w:sz w:val="20"/>
              </w:rPr>
              <w:t>Organisation</w:t>
            </w:r>
          </w:p>
        </w:tc>
      </w:tr>
      <w:tr w:rsidR="00626EE6" w:rsidRPr="00D97042" w14:paraId="06A2E3E9" w14:textId="77777777" w:rsidTr="00362778">
        <w:tc>
          <w:tcPr>
            <w:tcW w:w="1101" w:type="dxa"/>
          </w:tcPr>
          <w:p w14:paraId="368BE80B" w14:textId="1BE2FA6B" w:rsidR="00626EE6" w:rsidRDefault="00367838" w:rsidP="007D4779">
            <w:pPr>
              <w:rPr>
                <w:rFonts w:ascii="Arial" w:hAnsi="Arial" w:cs="Arial"/>
                <w:sz w:val="20"/>
              </w:rPr>
            </w:pPr>
            <w:r>
              <w:rPr>
                <w:rFonts w:ascii="Arial" w:hAnsi="Arial" w:cs="Arial"/>
                <w:sz w:val="20"/>
              </w:rPr>
              <w:t>9</w:t>
            </w:r>
          </w:p>
        </w:tc>
        <w:tc>
          <w:tcPr>
            <w:tcW w:w="1417" w:type="dxa"/>
          </w:tcPr>
          <w:p w14:paraId="3051CAFC" w14:textId="07928AC9" w:rsidR="00626EE6" w:rsidRDefault="00367838" w:rsidP="007D4779">
            <w:pPr>
              <w:rPr>
                <w:rFonts w:ascii="Arial" w:hAnsi="Arial" w:cs="Arial"/>
                <w:sz w:val="20"/>
              </w:rPr>
            </w:pPr>
            <w:r w:rsidRPr="00367838">
              <w:rPr>
                <w:rFonts w:ascii="Arial" w:hAnsi="Arial" w:cs="Arial"/>
                <w:sz w:val="20"/>
              </w:rPr>
              <w:t>Organe</w:t>
            </w:r>
          </w:p>
        </w:tc>
        <w:tc>
          <w:tcPr>
            <w:tcW w:w="992" w:type="dxa"/>
          </w:tcPr>
          <w:p w14:paraId="4CE4E8FB" w14:textId="6DAD9397" w:rsidR="00626EE6" w:rsidRDefault="00367838" w:rsidP="007D4779">
            <w:pPr>
              <w:rPr>
                <w:rFonts w:ascii="Arial" w:hAnsi="Arial" w:cs="Arial"/>
                <w:sz w:val="20"/>
              </w:rPr>
            </w:pPr>
            <w:r>
              <w:rPr>
                <w:rFonts w:ascii="Arial" w:hAnsi="Arial" w:cs="Arial"/>
                <w:sz w:val="20"/>
              </w:rPr>
              <w:t>10</w:t>
            </w:r>
          </w:p>
        </w:tc>
        <w:tc>
          <w:tcPr>
            <w:tcW w:w="6096" w:type="dxa"/>
          </w:tcPr>
          <w:p w14:paraId="56C00976" w14:textId="77777777" w:rsidR="00626EE6" w:rsidRDefault="00367838" w:rsidP="00367838">
            <w:pPr>
              <w:rPr>
                <w:rFonts w:ascii="Arial" w:hAnsi="Arial" w:cs="Arial"/>
                <w:sz w:val="20"/>
              </w:rPr>
            </w:pPr>
            <w:r>
              <w:rPr>
                <w:rFonts w:ascii="Arial" w:hAnsi="Arial" w:cs="Arial"/>
                <w:sz w:val="20"/>
              </w:rPr>
              <w:t xml:space="preserve">… 1. die </w:t>
            </w:r>
            <w:proofErr w:type="gramStart"/>
            <w:r w:rsidRPr="00367838">
              <w:rPr>
                <w:rFonts w:ascii="Arial" w:hAnsi="Arial" w:cs="Arial"/>
                <w:color w:val="FF0000"/>
                <w:sz w:val="20"/>
              </w:rPr>
              <w:t>Vereinsversammlung</w:t>
            </w:r>
            <w:r>
              <w:rPr>
                <w:rFonts w:ascii="Arial" w:hAnsi="Arial" w:cs="Arial"/>
                <w:sz w:val="20"/>
              </w:rPr>
              <w:t>;…</w:t>
            </w:r>
            <w:proofErr w:type="gramEnd"/>
            <w:r>
              <w:rPr>
                <w:rFonts w:ascii="Arial" w:hAnsi="Arial" w:cs="Arial"/>
                <w:sz w:val="20"/>
              </w:rPr>
              <w:t xml:space="preserve"> </w:t>
            </w:r>
          </w:p>
          <w:p w14:paraId="04CAD14F" w14:textId="48F1ED2D" w:rsidR="00027DEB" w:rsidRPr="007D4779" w:rsidRDefault="00027DEB" w:rsidP="00367838">
            <w:pPr>
              <w:rPr>
                <w:rFonts w:ascii="Arial" w:hAnsi="Arial" w:cs="Arial"/>
                <w:sz w:val="20"/>
              </w:rPr>
            </w:pPr>
            <w:r>
              <w:rPr>
                <w:rFonts w:ascii="Arial" w:hAnsi="Arial" w:cs="Arial"/>
                <w:sz w:val="20"/>
              </w:rPr>
              <w:t xml:space="preserve">… 4.die Fachkommissionen </w:t>
            </w:r>
            <w:r w:rsidRPr="00027DEB">
              <w:rPr>
                <w:rFonts w:ascii="Arial" w:hAnsi="Arial" w:cs="Arial"/>
                <w:color w:val="FF0000"/>
                <w:sz w:val="20"/>
              </w:rPr>
              <w:t>und Organisationskomitees</w:t>
            </w:r>
          </w:p>
        </w:tc>
        <w:tc>
          <w:tcPr>
            <w:tcW w:w="5212" w:type="dxa"/>
          </w:tcPr>
          <w:p w14:paraId="0424C32C" w14:textId="77777777" w:rsidR="00027DEB" w:rsidRDefault="00367838" w:rsidP="007D4779">
            <w:pPr>
              <w:rPr>
                <w:rFonts w:ascii="Arial" w:hAnsi="Arial" w:cs="Arial"/>
                <w:sz w:val="20"/>
                <w:szCs w:val="20"/>
              </w:rPr>
            </w:pPr>
            <w:r w:rsidRPr="0035165C">
              <w:rPr>
                <w:rFonts w:ascii="Arial" w:hAnsi="Arial" w:cs="Arial"/>
                <w:sz w:val="20"/>
                <w:szCs w:val="20"/>
              </w:rPr>
              <w:t>Siehe Begründung zu Artikel 4</w:t>
            </w:r>
          </w:p>
          <w:p w14:paraId="73CC7B4B" w14:textId="42B2734B" w:rsidR="00626EE6" w:rsidRDefault="00027DEB" w:rsidP="00027DEB">
            <w:pPr>
              <w:rPr>
                <w:rFonts w:ascii="Arial" w:hAnsi="Arial" w:cs="Arial"/>
                <w:sz w:val="20"/>
              </w:rPr>
            </w:pPr>
            <w:r>
              <w:rPr>
                <w:rFonts w:ascii="Arial" w:hAnsi="Arial" w:cs="Arial"/>
                <w:sz w:val="20"/>
                <w:szCs w:val="20"/>
              </w:rPr>
              <w:t>Die Begründung für OK folgt mit neuem Artikel 25</w:t>
            </w:r>
            <w:r w:rsidR="00367838" w:rsidRPr="0035165C">
              <w:rPr>
                <w:rFonts w:ascii="Arial" w:hAnsi="Arial" w:cs="Arial"/>
                <w:sz w:val="20"/>
                <w:szCs w:val="20"/>
              </w:rPr>
              <w:t>.</w:t>
            </w:r>
          </w:p>
        </w:tc>
      </w:tr>
      <w:tr w:rsidR="00626EE6" w:rsidRPr="00D97042" w14:paraId="4A8D6655" w14:textId="77777777" w:rsidTr="00362778">
        <w:tc>
          <w:tcPr>
            <w:tcW w:w="1101" w:type="dxa"/>
          </w:tcPr>
          <w:p w14:paraId="0143A16C" w14:textId="2450F34B" w:rsidR="00626EE6" w:rsidRDefault="00367838" w:rsidP="007D4779">
            <w:pPr>
              <w:rPr>
                <w:rFonts w:ascii="Arial" w:hAnsi="Arial" w:cs="Arial"/>
                <w:sz w:val="20"/>
              </w:rPr>
            </w:pPr>
            <w:r>
              <w:rPr>
                <w:rFonts w:ascii="Arial" w:hAnsi="Arial" w:cs="Arial"/>
                <w:sz w:val="20"/>
              </w:rPr>
              <w:t>10</w:t>
            </w:r>
          </w:p>
        </w:tc>
        <w:tc>
          <w:tcPr>
            <w:tcW w:w="1417" w:type="dxa"/>
          </w:tcPr>
          <w:p w14:paraId="1A946D80" w14:textId="533145D6" w:rsidR="00626EE6" w:rsidRDefault="00367838" w:rsidP="007D4779">
            <w:pPr>
              <w:rPr>
                <w:rFonts w:ascii="Arial" w:hAnsi="Arial" w:cs="Arial"/>
                <w:sz w:val="20"/>
              </w:rPr>
            </w:pPr>
            <w:r w:rsidRPr="00367838">
              <w:rPr>
                <w:rFonts w:ascii="Arial" w:hAnsi="Arial" w:cs="Arial"/>
                <w:sz w:val="20"/>
              </w:rPr>
              <w:t>Einberufung</w:t>
            </w:r>
          </w:p>
        </w:tc>
        <w:tc>
          <w:tcPr>
            <w:tcW w:w="992" w:type="dxa"/>
          </w:tcPr>
          <w:p w14:paraId="4B3982FE" w14:textId="509241D6" w:rsidR="00626EE6" w:rsidRDefault="00367838" w:rsidP="007D4779">
            <w:pPr>
              <w:rPr>
                <w:rFonts w:ascii="Arial" w:hAnsi="Arial" w:cs="Arial"/>
                <w:sz w:val="20"/>
              </w:rPr>
            </w:pPr>
            <w:r>
              <w:rPr>
                <w:rFonts w:ascii="Arial" w:hAnsi="Arial" w:cs="Arial"/>
                <w:sz w:val="20"/>
              </w:rPr>
              <w:t>11</w:t>
            </w:r>
          </w:p>
        </w:tc>
        <w:tc>
          <w:tcPr>
            <w:tcW w:w="6096" w:type="dxa"/>
          </w:tcPr>
          <w:p w14:paraId="6690CE8C" w14:textId="43C00AF6" w:rsidR="00626EE6" w:rsidRPr="00AD2CAF" w:rsidRDefault="00367838" w:rsidP="007D4779">
            <w:pPr>
              <w:rPr>
                <w:rFonts w:ascii="Arial" w:hAnsi="Arial" w:cs="Arial"/>
                <w:i/>
                <w:sz w:val="20"/>
              </w:rPr>
            </w:pPr>
            <w:r w:rsidRPr="00AD2CAF">
              <w:rPr>
                <w:rFonts w:ascii="Arial" w:hAnsi="Arial" w:cs="Arial"/>
                <w:i/>
                <w:sz w:val="20"/>
              </w:rPr>
              <w:t xml:space="preserve">(dreimal </w:t>
            </w:r>
            <w:r w:rsidR="00AD2CAF">
              <w:rPr>
                <w:rFonts w:ascii="Arial" w:hAnsi="Arial" w:cs="Arial"/>
                <w:i/>
                <w:sz w:val="20"/>
              </w:rPr>
              <w:t>'</w:t>
            </w:r>
            <w:r w:rsidRPr="00AD2CAF">
              <w:rPr>
                <w:rFonts w:ascii="Arial" w:hAnsi="Arial" w:cs="Arial"/>
                <w:i/>
                <w:sz w:val="20"/>
              </w:rPr>
              <w:t>Generalversammlung</w:t>
            </w:r>
            <w:r w:rsidR="00AD2CAF">
              <w:rPr>
                <w:rFonts w:ascii="Arial" w:hAnsi="Arial" w:cs="Arial"/>
                <w:i/>
                <w:sz w:val="20"/>
              </w:rPr>
              <w:t>'</w:t>
            </w:r>
            <w:r w:rsidRPr="00AD2CAF">
              <w:rPr>
                <w:rFonts w:ascii="Arial" w:hAnsi="Arial" w:cs="Arial"/>
                <w:i/>
                <w:sz w:val="20"/>
              </w:rPr>
              <w:t xml:space="preserve"> mit </w:t>
            </w:r>
            <w:r w:rsidR="00AD2CAF" w:rsidRPr="00AD2CAF">
              <w:rPr>
                <w:rFonts w:ascii="Arial" w:hAnsi="Arial" w:cs="Arial"/>
                <w:i/>
                <w:color w:val="FF0000"/>
                <w:sz w:val="20"/>
              </w:rPr>
              <w:t>'</w:t>
            </w:r>
            <w:r w:rsidRPr="00AD2CAF">
              <w:rPr>
                <w:rFonts w:ascii="Arial" w:hAnsi="Arial" w:cs="Arial"/>
                <w:i/>
                <w:color w:val="FF0000"/>
                <w:sz w:val="20"/>
              </w:rPr>
              <w:t>Vereinsversammlung</w:t>
            </w:r>
            <w:r w:rsidR="00AD2CAF" w:rsidRPr="00AD2CAF">
              <w:rPr>
                <w:rFonts w:ascii="Arial" w:hAnsi="Arial" w:cs="Arial"/>
                <w:i/>
                <w:color w:val="FF0000"/>
                <w:sz w:val="20"/>
              </w:rPr>
              <w:t>'</w:t>
            </w:r>
            <w:r w:rsidRPr="00AD2CAF">
              <w:rPr>
                <w:rFonts w:ascii="Arial" w:hAnsi="Arial" w:cs="Arial"/>
                <w:i/>
                <w:color w:val="FF0000"/>
                <w:sz w:val="20"/>
              </w:rPr>
              <w:t xml:space="preserve"> </w:t>
            </w:r>
            <w:r w:rsidRPr="00AD2CAF">
              <w:rPr>
                <w:rFonts w:ascii="Arial" w:hAnsi="Arial" w:cs="Arial"/>
                <w:i/>
                <w:sz w:val="20"/>
              </w:rPr>
              <w:t xml:space="preserve">ersetzen). </w:t>
            </w:r>
          </w:p>
          <w:p w14:paraId="1EEAB6E3" w14:textId="3EE72E3B" w:rsidR="00367838" w:rsidRPr="00367838" w:rsidRDefault="00367838" w:rsidP="00367838">
            <w:pPr>
              <w:pStyle w:val="Listenabsatz"/>
              <w:numPr>
                <w:ilvl w:val="0"/>
                <w:numId w:val="38"/>
              </w:numPr>
              <w:rPr>
                <w:rFonts w:ascii="Arial" w:hAnsi="Arial" w:cs="Arial"/>
                <w:sz w:val="20"/>
              </w:rPr>
            </w:pPr>
            <w:r w:rsidRPr="00367838">
              <w:rPr>
                <w:rFonts w:ascii="Arial" w:hAnsi="Arial" w:cs="Arial"/>
                <w:color w:val="FF0000"/>
                <w:sz w:val="20"/>
              </w:rPr>
              <w:t>diese</w:t>
            </w:r>
            <w:r w:rsidRPr="00367838">
              <w:rPr>
                <w:rFonts w:ascii="Arial" w:hAnsi="Arial" w:cs="Arial"/>
                <w:sz w:val="20"/>
              </w:rPr>
              <w:t xml:space="preserve"> von </w:t>
            </w:r>
            <w:r w:rsidRPr="00367838">
              <w:rPr>
                <w:rFonts w:ascii="Arial" w:hAnsi="Arial" w:cs="Arial"/>
                <w:color w:val="FF0000"/>
                <w:sz w:val="20"/>
              </w:rPr>
              <w:t xml:space="preserve">40 </w:t>
            </w:r>
            <w:r w:rsidRPr="00367838">
              <w:rPr>
                <w:rFonts w:ascii="Arial" w:hAnsi="Arial" w:cs="Arial"/>
                <w:sz w:val="20"/>
              </w:rPr>
              <w:t xml:space="preserve">Mitgliedern schriftlich und unter Angabe der Traktanden verlangt wird; </w:t>
            </w:r>
          </w:p>
          <w:p w14:paraId="78633827" w14:textId="214786F7" w:rsidR="00367838" w:rsidRPr="007D4779" w:rsidRDefault="00367838" w:rsidP="007D4779">
            <w:pPr>
              <w:rPr>
                <w:rFonts w:ascii="Arial" w:hAnsi="Arial" w:cs="Arial"/>
                <w:sz w:val="20"/>
              </w:rPr>
            </w:pPr>
            <w:r w:rsidRPr="00367838">
              <w:rPr>
                <w:rFonts w:ascii="Arial" w:hAnsi="Arial" w:cs="Arial"/>
                <w:sz w:val="20"/>
              </w:rPr>
              <w:t>…14 Tage vorher (</w:t>
            </w:r>
            <w:r w:rsidRPr="00367838">
              <w:rPr>
                <w:rFonts w:ascii="Arial" w:hAnsi="Arial" w:cs="Arial"/>
                <w:color w:val="FF0000"/>
                <w:sz w:val="20"/>
              </w:rPr>
              <w:t>Datum Poststempel respektive Datum E-Mail-Versand</w:t>
            </w:r>
            <w:r w:rsidRPr="00367838">
              <w:rPr>
                <w:rFonts w:ascii="Arial" w:hAnsi="Arial" w:cs="Arial"/>
                <w:sz w:val="20"/>
              </w:rPr>
              <w:t>) und unter…</w:t>
            </w:r>
          </w:p>
        </w:tc>
        <w:tc>
          <w:tcPr>
            <w:tcW w:w="5212" w:type="dxa"/>
          </w:tcPr>
          <w:p w14:paraId="767431CB" w14:textId="77777777" w:rsidR="00626EE6" w:rsidRDefault="00626EE6" w:rsidP="007D4779">
            <w:pPr>
              <w:rPr>
                <w:rFonts w:ascii="Arial" w:hAnsi="Arial" w:cs="Arial"/>
                <w:sz w:val="20"/>
              </w:rPr>
            </w:pPr>
          </w:p>
          <w:p w14:paraId="0AC15371" w14:textId="0D62D1FF" w:rsidR="00367838" w:rsidRDefault="00367838" w:rsidP="007D4779">
            <w:pPr>
              <w:rPr>
                <w:rFonts w:ascii="Arial" w:hAnsi="Arial" w:cs="Arial"/>
                <w:sz w:val="20"/>
              </w:rPr>
            </w:pPr>
            <w:r>
              <w:rPr>
                <w:rFonts w:ascii="Arial" w:hAnsi="Arial" w:cs="Arial"/>
                <w:sz w:val="20"/>
              </w:rPr>
              <w:t xml:space="preserve">Die Definition über eine natürliche Zahl erleichtert dem Vorstand im Bedarfsfalle die Arbeit. </w:t>
            </w:r>
            <w:r w:rsidR="001344A2">
              <w:rPr>
                <w:rFonts w:ascii="Arial" w:hAnsi="Arial" w:cs="Arial"/>
                <w:sz w:val="20"/>
              </w:rPr>
              <w:t>"</w:t>
            </w:r>
            <w:r>
              <w:rPr>
                <w:rFonts w:ascii="Arial" w:hAnsi="Arial" w:cs="Arial"/>
                <w:sz w:val="20"/>
              </w:rPr>
              <w:t>40</w:t>
            </w:r>
            <w:r w:rsidR="001344A2">
              <w:rPr>
                <w:rFonts w:ascii="Arial" w:hAnsi="Arial" w:cs="Arial"/>
                <w:sz w:val="20"/>
              </w:rPr>
              <w:t>"</w:t>
            </w:r>
            <w:r>
              <w:rPr>
                <w:rFonts w:ascii="Arial" w:hAnsi="Arial" w:cs="Arial"/>
                <w:sz w:val="20"/>
              </w:rPr>
              <w:t xml:space="preserve"> sind schneller zu überprüfen als </w:t>
            </w:r>
            <w:r w:rsidR="001344A2">
              <w:rPr>
                <w:rFonts w:ascii="Arial" w:hAnsi="Arial" w:cs="Arial"/>
                <w:sz w:val="20"/>
              </w:rPr>
              <w:t>"</w:t>
            </w:r>
            <w:r>
              <w:rPr>
                <w:rFonts w:ascii="Arial" w:hAnsi="Arial" w:cs="Arial"/>
                <w:sz w:val="20"/>
              </w:rPr>
              <w:t>ein Fünftel</w:t>
            </w:r>
            <w:r w:rsidR="001344A2">
              <w:rPr>
                <w:rFonts w:ascii="Arial" w:hAnsi="Arial" w:cs="Arial"/>
                <w:sz w:val="20"/>
              </w:rPr>
              <w:t>"</w:t>
            </w:r>
            <w:r w:rsidR="00503C7E">
              <w:rPr>
                <w:rFonts w:ascii="Arial" w:hAnsi="Arial" w:cs="Arial"/>
                <w:sz w:val="20"/>
              </w:rPr>
              <w:t>.</w:t>
            </w:r>
          </w:p>
          <w:p w14:paraId="116E2BA7" w14:textId="03866360" w:rsidR="00503C7E" w:rsidRDefault="00503C7E" w:rsidP="007D4779">
            <w:pPr>
              <w:rPr>
                <w:rFonts w:ascii="Arial" w:hAnsi="Arial" w:cs="Arial"/>
                <w:sz w:val="20"/>
              </w:rPr>
            </w:pPr>
            <w:r>
              <w:rPr>
                <w:rFonts w:ascii="Arial" w:hAnsi="Arial" w:cs="Arial"/>
                <w:sz w:val="20"/>
              </w:rPr>
              <w:t>Mit Hinweis auf Poststempel oder Datum des E-Mail-Versandes sind</w:t>
            </w:r>
            <w:r w:rsidR="001344A2">
              <w:rPr>
                <w:rFonts w:ascii="Arial" w:hAnsi="Arial" w:cs="Arial"/>
                <w:sz w:val="20"/>
              </w:rPr>
              <w:t xml:space="preserve"> "14 Tage"</w:t>
            </w:r>
            <w:r>
              <w:rPr>
                <w:rFonts w:ascii="Arial" w:hAnsi="Arial" w:cs="Arial"/>
                <w:sz w:val="20"/>
              </w:rPr>
              <w:t xml:space="preserve"> klarer definiert.</w:t>
            </w:r>
          </w:p>
        </w:tc>
      </w:tr>
      <w:tr w:rsidR="00626EE6" w:rsidRPr="00D97042" w14:paraId="0D7C39D9" w14:textId="77777777" w:rsidTr="00362778">
        <w:tc>
          <w:tcPr>
            <w:tcW w:w="1101" w:type="dxa"/>
          </w:tcPr>
          <w:p w14:paraId="0C29DB2D" w14:textId="7B878285" w:rsidR="00626EE6" w:rsidRDefault="00503C7E" w:rsidP="007D4779">
            <w:pPr>
              <w:rPr>
                <w:rFonts w:ascii="Arial" w:hAnsi="Arial" w:cs="Arial"/>
                <w:sz w:val="20"/>
              </w:rPr>
            </w:pPr>
            <w:r>
              <w:rPr>
                <w:rFonts w:ascii="Arial" w:hAnsi="Arial" w:cs="Arial"/>
                <w:sz w:val="20"/>
              </w:rPr>
              <w:t>11</w:t>
            </w:r>
          </w:p>
        </w:tc>
        <w:tc>
          <w:tcPr>
            <w:tcW w:w="1417" w:type="dxa"/>
          </w:tcPr>
          <w:p w14:paraId="3CCA0745" w14:textId="582E1925" w:rsidR="00626EE6" w:rsidRDefault="00503C7E" w:rsidP="007D4779">
            <w:pPr>
              <w:rPr>
                <w:rFonts w:ascii="Arial" w:hAnsi="Arial" w:cs="Arial"/>
                <w:sz w:val="20"/>
              </w:rPr>
            </w:pPr>
            <w:proofErr w:type="gramStart"/>
            <w:r w:rsidRPr="00503C7E">
              <w:rPr>
                <w:rFonts w:ascii="Arial" w:hAnsi="Arial" w:cs="Arial"/>
                <w:sz w:val="20"/>
              </w:rPr>
              <w:t>Beschluss</w:t>
            </w:r>
            <w:r>
              <w:rPr>
                <w:rFonts w:ascii="Arial" w:hAnsi="Arial" w:cs="Arial"/>
                <w:sz w:val="20"/>
              </w:rPr>
              <w:t>-</w:t>
            </w:r>
            <w:r w:rsidRPr="00503C7E">
              <w:rPr>
                <w:rFonts w:ascii="Arial" w:hAnsi="Arial" w:cs="Arial"/>
                <w:sz w:val="20"/>
              </w:rPr>
              <w:t>fähigkeit</w:t>
            </w:r>
            <w:proofErr w:type="gramEnd"/>
          </w:p>
        </w:tc>
        <w:tc>
          <w:tcPr>
            <w:tcW w:w="992" w:type="dxa"/>
          </w:tcPr>
          <w:p w14:paraId="2D85A534" w14:textId="36E70817" w:rsidR="00626EE6" w:rsidRDefault="00503C7E" w:rsidP="007D4779">
            <w:pPr>
              <w:rPr>
                <w:rFonts w:ascii="Arial" w:hAnsi="Arial" w:cs="Arial"/>
                <w:sz w:val="20"/>
              </w:rPr>
            </w:pPr>
            <w:r>
              <w:rPr>
                <w:rFonts w:ascii="Arial" w:hAnsi="Arial" w:cs="Arial"/>
                <w:sz w:val="20"/>
              </w:rPr>
              <w:t>12</w:t>
            </w:r>
          </w:p>
        </w:tc>
        <w:tc>
          <w:tcPr>
            <w:tcW w:w="6096" w:type="dxa"/>
          </w:tcPr>
          <w:p w14:paraId="7B1F8C23" w14:textId="023EA613" w:rsidR="00626EE6" w:rsidRPr="00503C7E" w:rsidRDefault="00503C7E" w:rsidP="007D4779">
            <w:pPr>
              <w:rPr>
                <w:rFonts w:ascii="Arial" w:hAnsi="Arial" w:cs="Arial"/>
                <w:color w:val="FF0000"/>
              </w:rPr>
            </w:pPr>
            <w:r w:rsidRPr="00503C7E">
              <w:rPr>
                <w:rFonts w:ascii="Arial" w:hAnsi="Arial" w:cs="Arial"/>
                <w:color w:val="FF0000"/>
                <w:sz w:val="20"/>
              </w:rPr>
              <w:t>Jede ordentlich einberufene Vereinsversammlung ist beschlussfähig.</w:t>
            </w:r>
          </w:p>
        </w:tc>
        <w:tc>
          <w:tcPr>
            <w:tcW w:w="5212" w:type="dxa"/>
          </w:tcPr>
          <w:p w14:paraId="0450092A" w14:textId="3875C95F" w:rsidR="00626EE6" w:rsidRDefault="00503C7E" w:rsidP="007D4779">
            <w:pPr>
              <w:rPr>
                <w:rFonts w:ascii="Arial" w:hAnsi="Arial" w:cs="Arial"/>
                <w:sz w:val="20"/>
              </w:rPr>
            </w:pPr>
            <w:r>
              <w:rPr>
                <w:rFonts w:ascii="Arial" w:hAnsi="Arial" w:cs="Arial"/>
                <w:sz w:val="20"/>
              </w:rPr>
              <w:t>Dieser angepasste Artikel erleichtert dem Vorstand die Erklärung der Beschlussfähigkeit.</w:t>
            </w:r>
          </w:p>
        </w:tc>
      </w:tr>
      <w:tr w:rsidR="00626EE6" w:rsidRPr="00503C7E" w14:paraId="40D5B8EF" w14:textId="77777777" w:rsidTr="00362778">
        <w:tc>
          <w:tcPr>
            <w:tcW w:w="1101" w:type="dxa"/>
          </w:tcPr>
          <w:p w14:paraId="7C31532F" w14:textId="0AA97E9D" w:rsidR="00626EE6" w:rsidRPr="00503C7E" w:rsidRDefault="00503C7E" w:rsidP="007D4779">
            <w:pPr>
              <w:rPr>
                <w:rFonts w:ascii="Arial" w:hAnsi="Arial" w:cs="Arial"/>
                <w:sz w:val="20"/>
                <w:szCs w:val="20"/>
              </w:rPr>
            </w:pPr>
            <w:r w:rsidRPr="00503C7E">
              <w:rPr>
                <w:rFonts w:ascii="Arial" w:hAnsi="Arial" w:cs="Arial"/>
                <w:sz w:val="20"/>
                <w:szCs w:val="20"/>
              </w:rPr>
              <w:t>12</w:t>
            </w:r>
          </w:p>
        </w:tc>
        <w:tc>
          <w:tcPr>
            <w:tcW w:w="1417" w:type="dxa"/>
          </w:tcPr>
          <w:p w14:paraId="0B513581" w14:textId="58378B47" w:rsidR="00626EE6" w:rsidRPr="00503C7E" w:rsidRDefault="00503C7E" w:rsidP="007D4779">
            <w:pPr>
              <w:rPr>
                <w:rFonts w:ascii="Arial" w:hAnsi="Arial" w:cs="Arial"/>
                <w:sz w:val="20"/>
                <w:szCs w:val="20"/>
              </w:rPr>
            </w:pPr>
            <w:proofErr w:type="gramStart"/>
            <w:r w:rsidRPr="00503C7E">
              <w:rPr>
                <w:rFonts w:ascii="Arial" w:hAnsi="Arial" w:cs="Arial"/>
                <w:sz w:val="20"/>
              </w:rPr>
              <w:t>Beschluss</w:t>
            </w:r>
            <w:r>
              <w:rPr>
                <w:rFonts w:ascii="Arial" w:hAnsi="Arial" w:cs="Arial"/>
                <w:sz w:val="20"/>
              </w:rPr>
              <w:t>-</w:t>
            </w:r>
            <w:r w:rsidRPr="00503C7E">
              <w:rPr>
                <w:rFonts w:ascii="Arial" w:hAnsi="Arial" w:cs="Arial"/>
                <w:sz w:val="20"/>
              </w:rPr>
              <w:t>fassung</w:t>
            </w:r>
            <w:proofErr w:type="gramEnd"/>
          </w:p>
        </w:tc>
        <w:tc>
          <w:tcPr>
            <w:tcW w:w="992" w:type="dxa"/>
          </w:tcPr>
          <w:p w14:paraId="457E3A0E" w14:textId="236B12DF" w:rsidR="00626EE6" w:rsidRPr="00503C7E" w:rsidRDefault="00503C7E" w:rsidP="007D4779">
            <w:pPr>
              <w:rPr>
                <w:rFonts w:ascii="Arial" w:hAnsi="Arial" w:cs="Arial"/>
                <w:sz w:val="20"/>
                <w:szCs w:val="20"/>
              </w:rPr>
            </w:pPr>
            <w:r w:rsidRPr="00503C7E">
              <w:rPr>
                <w:rFonts w:ascii="Arial" w:hAnsi="Arial" w:cs="Arial"/>
                <w:sz w:val="20"/>
                <w:szCs w:val="20"/>
              </w:rPr>
              <w:t>13</w:t>
            </w:r>
          </w:p>
        </w:tc>
        <w:tc>
          <w:tcPr>
            <w:tcW w:w="6096" w:type="dxa"/>
          </w:tcPr>
          <w:p w14:paraId="00A50EF1" w14:textId="77777777" w:rsidR="00503C7E" w:rsidRPr="00503C7E" w:rsidRDefault="00503C7E" w:rsidP="00503C7E">
            <w:pPr>
              <w:pStyle w:val="standard0"/>
              <w:ind w:left="-12"/>
              <w:jc w:val="left"/>
              <w:rPr>
                <w:rFonts w:ascii="Arial" w:hAnsi="Arial" w:cs="Arial"/>
                <w:color w:val="FF0000"/>
                <w:sz w:val="20"/>
                <w:lang w:val="de-CH"/>
              </w:rPr>
            </w:pPr>
            <w:r w:rsidRPr="00503C7E">
              <w:rPr>
                <w:rFonts w:ascii="Arial" w:hAnsi="Arial" w:cs="Arial"/>
                <w:color w:val="FF0000"/>
                <w:sz w:val="20"/>
                <w:lang w:val="de-CH"/>
              </w:rPr>
              <w:t xml:space="preserve">Alle Mitglieder haben in der Vereinsversammlung das gleiche Stimmrecht. Stimmrechtsvertretungen sind ausgeschlossen. </w:t>
            </w:r>
          </w:p>
          <w:p w14:paraId="1685FAAA" w14:textId="573AED2B" w:rsidR="00626EE6" w:rsidRPr="00503C7E" w:rsidRDefault="00503C7E" w:rsidP="00503C7E">
            <w:pPr>
              <w:rPr>
                <w:rFonts w:ascii="Arial" w:hAnsi="Arial" w:cs="Arial"/>
                <w:sz w:val="20"/>
                <w:szCs w:val="20"/>
              </w:rPr>
            </w:pPr>
            <w:r w:rsidRPr="00503C7E">
              <w:rPr>
                <w:rFonts w:ascii="Arial" w:hAnsi="Arial" w:cs="Arial"/>
                <w:color w:val="FF0000"/>
                <w:sz w:val="20"/>
                <w:szCs w:val="20"/>
              </w:rPr>
              <w:t xml:space="preserve">Abstimmungen und Wahlen erfolgen mit offenem </w:t>
            </w:r>
            <w:proofErr w:type="spellStart"/>
            <w:r w:rsidRPr="00503C7E">
              <w:rPr>
                <w:rFonts w:ascii="Arial" w:hAnsi="Arial" w:cs="Arial"/>
                <w:color w:val="FF0000"/>
                <w:sz w:val="20"/>
                <w:szCs w:val="20"/>
              </w:rPr>
              <w:t>Handmehr</w:t>
            </w:r>
            <w:proofErr w:type="spellEnd"/>
            <w:r w:rsidRPr="00503C7E">
              <w:rPr>
                <w:rFonts w:ascii="Arial" w:hAnsi="Arial" w:cs="Arial"/>
                <w:color w:val="FF0000"/>
                <w:sz w:val="20"/>
                <w:szCs w:val="20"/>
              </w:rPr>
              <w:t xml:space="preserve">. Eine geheime Abstimmung kann nicht verlangt werden. Beschlüsse der </w:t>
            </w:r>
            <w:r w:rsidRPr="00503C7E">
              <w:rPr>
                <w:rFonts w:ascii="Arial" w:hAnsi="Arial" w:cs="Arial"/>
                <w:color w:val="FF0000"/>
                <w:sz w:val="20"/>
                <w:szCs w:val="20"/>
              </w:rPr>
              <w:lastRenderedPageBreak/>
              <w:t>Vereinsversammlung werden mit dem einfachen Mehr der abgegebenen Stimmen gefasst. Stimmenthaltungen werden nicht mitgezählt. Bei Stimmengleichheit entscheidet der Vorsitzende.</w:t>
            </w:r>
          </w:p>
        </w:tc>
        <w:tc>
          <w:tcPr>
            <w:tcW w:w="5212" w:type="dxa"/>
          </w:tcPr>
          <w:p w14:paraId="2CEDFB7D" w14:textId="4C158204" w:rsidR="00626EE6" w:rsidRPr="00503C7E" w:rsidRDefault="00503C7E" w:rsidP="007D4779">
            <w:pPr>
              <w:rPr>
                <w:rFonts w:ascii="Arial" w:hAnsi="Arial" w:cs="Arial"/>
                <w:sz w:val="20"/>
                <w:szCs w:val="20"/>
              </w:rPr>
            </w:pPr>
            <w:r>
              <w:rPr>
                <w:rFonts w:ascii="Arial" w:hAnsi="Arial" w:cs="Arial"/>
                <w:sz w:val="20"/>
                <w:szCs w:val="20"/>
              </w:rPr>
              <w:lastRenderedPageBreak/>
              <w:t xml:space="preserve">Die Präzisierungen bezüglich nicht gestatteter Stimmrechtsvertretung, dem Verzicht auf schriftliche und geheime Abstimmungen und dem Modus des </w:t>
            </w:r>
            <w:r>
              <w:rPr>
                <w:rFonts w:ascii="Arial" w:hAnsi="Arial" w:cs="Arial"/>
                <w:sz w:val="20"/>
                <w:szCs w:val="20"/>
              </w:rPr>
              <w:lastRenderedPageBreak/>
              <w:t xml:space="preserve">einfachen Mehrs </w:t>
            </w:r>
            <w:proofErr w:type="gramStart"/>
            <w:r>
              <w:rPr>
                <w:rFonts w:ascii="Arial" w:hAnsi="Arial" w:cs="Arial"/>
                <w:sz w:val="20"/>
                <w:szCs w:val="20"/>
              </w:rPr>
              <w:t>der abgegeben Stimmen</w:t>
            </w:r>
            <w:proofErr w:type="gramEnd"/>
            <w:r>
              <w:rPr>
                <w:rFonts w:ascii="Arial" w:hAnsi="Arial" w:cs="Arial"/>
                <w:sz w:val="20"/>
                <w:szCs w:val="20"/>
              </w:rPr>
              <w:t xml:space="preserve"> sind dem Vorstand wichtig.</w:t>
            </w:r>
          </w:p>
        </w:tc>
      </w:tr>
      <w:tr w:rsidR="00626EE6" w:rsidRPr="00D97042" w14:paraId="7ECD3EDE" w14:textId="77777777" w:rsidTr="00362778">
        <w:tc>
          <w:tcPr>
            <w:tcW w:w="1101" w:type="dxa"/>
          </w:tcPr>
          <w:p w14:paraId="6EB8467F" w14:textId="2A9AAF84" w:rsidR="00626EE6" w:rsidRDefault="00AE572C" w:rsidP="007D4779">
            <w:pPr>
              <w:rPr>
                <w:rFonts w:ascii="Arial" w:hAnsi="Arial" w:cs="Arial"/>
                <w:sz w:val="20"/>
              </w:rPr>
            </w:pPr>
            <w:r>
              <w:rPr>
                <w:rFonts w:ascii="Arial" w:hAnsi="Arial" w:cs="Arial"/>
                <w:sz w:val="20"/>
              </w:rPr>
              <w:lastRenderedPageBreak/>
              <w:t>13</w:t>
            </w:r>
          </w:p>
        </w:tc>
        <w:tc>
          <w:tcPr>
            <w:tcW w:w="1417" w:type="dxa"/>
          </w:tcPr>
          <w:p w14:paraId="2E75622F" w14:textId="057562B7" w:rsidR="00626EE6" w:rsidRDefault="00AE572C" w:rsidP="007D4779">
            <w:pPr>
              <w:rPr>
                <w:rFonts w:ascii="Arial" w:hAnsi="Arial" w:cs="Arial"/>
                <w:sz w:val="20"/>
              </w:rPr>
            </w:pPr>
            <w:r>
              <w:rPr>
                <w:rFonts w:ascii="Arial" w:hAnsi="Arial" w:cs="Arial"/>
                <w:sz w:val="20"/>
              </w:rPr>
              <w:t>Befugnisse</w:t>
            </w:r>
          </w:p>
        </w:tc>
        <w:tc>
          <w:tcPr>
            <w:tcW w:w="992" w:type="dxa"/>
          </w:tcPr>
          <w:p w14:paraId="68447C37" w14:textId="0B4C340C" w:rsidR="00626EE6" w:rsidRDefault="00AE572C" w:rsidP="007D4779">
            <w:pPr>
              <w:rPr>
                <w:rFonts w:ascii="Arial" w:hAnsi="Arial" w:cs="Arial"/>
                <w:sz w:val="20"/>
              </w:rPr>
            </w:pPr>
            <w:r>
              <w:rPr>
                <w:rFonts w:ascii="Arial" w:hAnsi="Arial" w:cs="Arial"/>
                <w:sz w:val="20"/>
              </w:rPr>
              <w:t>14</w:t>
            </w:r>
          </w:p>
        </w:tc>
        <w:tc>
          <w:tcPr>
            <w:tcW w:w="6096" w:type="dxa"/>
          </w:tcPr>
          <w:p w14:paraId="5650DBA7" w14:textId="77777777" w:rsidR="008F5D12" w:rsidRDefault="008F5D12" w:rsidP="008F5D12">
            <w:pPr>
              <w:rPr>
                <w:rFonts w:ascii="Arial" w:hAnsi="Arial" w:cs="Arial"/>
                <w:sz w:val="20"/>
              </w:rPr>
            </w:pPr>
            <w:r w:rsidRPr="008F5D12">
              <w:rPr>
                <w:rFonts w:ascii="Arial" w:hAnsi="Arial" w:cs="Arial"/>
                <w:sz w:val="20"/>
              </w:rPr>
              <w:t xml:space="preserve">Der </w:t>
            </w:r>
            <w:r w:rsidRPr="008F5D12">
              <w:rPr>
                <w:rFonts w:ascii="Arial" w:hAnsi="Arial" w:cs="Arial"/>
                <w:color w:val="FF0000"/>
                <w:sz w:val="20"/>
              </w:rPr>
              <w:t xml:space="preserve">Vereinsversammlung </w:t>
            </w:r>
            <w:r w:rsidRPr="008F5D12">
              <w:rPr>
                <w:rFonts w:ascii="Arial" w:hAnsi="Arial" w:cs="Arial"/>
                <w:sz w:val="20"/>
              </w:rPr>
              <w:t xml:space="preserve">als oberstes Organ der Gesellschaft stehen folgende, unübertragbaren Befugnisse zu: </w:t>
            </w:r>
          </w:p>
          <w:tbl>
            <w:tblPr>
              <w:tblStyle w:val="Tabellenraster"/>
              <w:tblW w:w="0" w:type="auto"/>
              <w:tblLayout w:type="fixed"/>
              <w:tblLook w:val="04A0" w:firstRow="1" w:lastRow="0" w:firstColumn="1" w:lastColumn="0" w:noHBand="0" w:noVBand="1"/>
            </w:tblPr>
            <w:tblGrid>
              <w:gridCol w:w="879"/>
              <w:gridCol w:w="709"/>
              <w:gridCol w:w="3993"/>
            </w:tblGrid>
            <w:tr w:rsidR="00AE572C" w14:paraId="5E9E93E8" w14:textId="77777777" w:rsidTr="00AE572C">
              <w:tc>
                <w:tcPr>
                  <w:tcW w:w="879" w:type="dxa"/>
                </w:tcPr>
                <w:p w14:paraId="0CEB15E0" w14:textId="31B2DAEA" w:rsidR="00AE572C" w:rsidRDefault="00AE572C" w:rsidP="008F5D12">
                  <w:pPr>
                    <w:rPr>
                      <w:rFonts w:ascii="Arial" w:hAnsi="Arial" w:cs="Arial"/>
                      <w:sz w:val="20"/>
                    </w:rPr>
                  </w:pPr>
                  <w:proofErr w:type="spellStart"/>
                  <w:r>
                    <w:rPr>
                      <w:rFonts w:ascii="Arial" w:hAnsi="Arial" w:cs="Arial"/>
                      <w:sz w:val="20"/>
                    </w:rPr>
                    <w:t>Bishe</w:t>
                  </w:r>
                  <w:proofErr w:type="spellEnd"/>
                  <w:r>
                    <w:rPr>
                      <w:rFonts w:ascii="Arial" w:hAnsi="Arial" w:cs="Arial"/>
                      <w:sz w:val="20"/>
                    </w:rPr>
                    <w:t>-</w:t>
                  </w:r>
                </w:p>
                <w:p w14:paraId="630AB8E4" w14:textId="517903FC" w:rsidR="00AE572C" w:rsidRDefault="00AE572C" w:rsidP="008F5D12">
                  <w:pPr>
                    <w:rPr>
                      <w:rFonts w:ascii="Arial" w:hAnsi="Arial" w:cs="Arial"/>
                      <w:sz w:val="20"/>
                    </w:rPr>
                  </w:pPr>
                  <w:proofErr w:type="spellStart"/>
                  <w:r>
                    <w:rPr>
                      <w:rFonts w:ascii="Arial" w:hAnsi="Arial" w:cs="Arial"/>
                      <w:sz w:val="20"/>
                    </w:rPr>
                    <w:t>rige</w:t>
                  </w:r>
                  <w:proofErr w:type="spellEnd"/>
                  <w:r>
                    <w:rPr>
                      <w:rFonts w:ascii="Arial" w:hAnsi="Arial" w:cs="Arial"/>
                      <w:sz w:val="20"/>
                    </w:rPr>
                    <w:t xml:space="preserve"> </w:t>
                  </w:r>
                  <w:proofErr w:type="spellStart"/>
                  <w:r>
                    <w:rPr>
                      <w:rFonts w:ascii="Arial" w:hAnsi="Arial" w:cs="Arial"/>
                      <w:sz w:val="20"/>
                    </w:rPr>
                    <w:t>Nr</w:t>
                  </w:r>
                  <w:proofErr w:type="spellEnd"/>
                </w:p>
              </w:tc>
              <w:tc>
                <w:tcPr>
                  <w:tcW w:w="709" w:type="dxa"/>
                </w:tcPr>
                <w:p w14:paraId="2CB70DC9" w14:textId="77777777" w:rsidR="00AE572C" w:rsidRDefault="00AE572C" w:rsidP="008F5D12">
                  <w:pPr>
                    <w:rPr>
                      <w:rFonts w:ascii="Arial" w:hAnsi="Arial" w:cs="Arial"/>
                      <w:sz w:val="20"/>
                    </w:rPr>
                  </w:pPr>
                  <w:r>
                    <w:rPr>
                      <w:rFonts w:ascii="Arial" w:hAnsi="Arial" w:cs="Arial"/>
                      <w:sz w:val="20"/>
                    </w:rPr>
                    <w:t xml:space="preserve">Neue </w:t>
                  </w:r>
                </w:p>
                <w:p w14:paraId="2D63EA88" w14:textId="05989D2F" w:rsidR="00AE572C" w:rsidRDefault="00AE572C" w:rsidP="008F5D12">
                  <w:pPr>
                    <w:rPr>
                      <w:rFonts w:ascii="Arial" w:hAnsi="Arial" w:cs="Arial"/>
                      <w:sz w:val="20"/>
                    </w:rPr>
                  </w:pPr>
                  <w:proofErr w:type="spellStart"/>
                  <w:r>
                    <w:rPr>
                      <w:rFonts w:ascii="Arial" w:hAnsi="Arial" w:cs="Arial"/>
                      <w:sz w:val="20"/>
                    </w:rPr>
                    <w:t>Nr</w:t>
                  </w:r>
                  <w:proofErr w:type="spellEnd"/>
                </w:p>
              </w:tc>
              <w:tc>
                <w:tcPr>
                  <w:tcW w:w="3993" w:type="dxa"/>
                </w:tcPr>
                <w:p w14:paraId="6D2925DD" w14:textId="77777777" w:rsidR="00AE572C" w:rsidRDefault="00AE572C" w:rsidP="008F5D12">
                  <w:pPr>
                    <w:rPr>
                      <w:rFonts w:ascii="Arial" w:hAnsi="Arial" w:cs="Arial"/>
                      <w:sz w:val="20"/>
                    </w:rPr>
                  </w:pPr>
                </w:p>
              </w:tc>
            </w:tr>
            <w:tr w:rsidR="00AE572C" w14:paraId="18B46186" w14:textId="77777777" w:rsidTr="00AE572C">
              <w:tc>
                <w:tcPr>
                  <w:tcW w:w="879" w:type="dxa"/>
                </w:tcPr>
                <w:p w14:paraId="049D1875" w14:textId="700974AB" w:rsidR="00AE572C" w:rsidRDefault="00AE572C" w:rsidP="008F5D12">
                  <w:pPr>
                    <w:rPr>
                      <w:rFonts w:ascii="Arial" w:hAnsi="Arial" w:cs="Arial"/>
                      <w:sz w:val="20"/>
                    </w:rPr>
                  </w:pPr>
                  <w:r>
                    <w:rPr>
                      <w:rFonts w:ascii="Arial" w:hAnsi="Arial" w:cs="Arial"/>
                      <w:sz w:val="20"/>
                    </w:rPr>
                    <w:t>1.</w:t>
                  </w:r>
                </w:p>
              </w:tc>
              <w:tc>
                <w:tcPr>
                  <w:tcW w:w="709" w:type="dxa"/>
                </w:tcPr>
                <w:p w14:paraId="19BFE692" w14:textId="3D31BD6E" w:rsidR="00AE572C" w:rsidRDefault="00AE572C" w:rsidP="008F5D12">
                  <w:pPr>
                    <w:rPr>
                      <w:rFonts w:ascii="Arial" w:hAnsi="Arial" w:cs="Arial"/>
                      <w:sz w:val="20"/>
                    </w:rPr>
                  </w:pPr>
                  <w:r>
                    <w:rPr>
                      <w:rFonts w:ascii="Arial" w:hAnsi="Arial" w:cs="Arial"/>
                      <w:sz w:val="20"/>
                    </w:rPr>
                    <w:t>1.</w:t>
                  </w:r>
                </w:p>
              </w:tc>
              <w:tc>
                <w:tcPr>
                  <w:tcW w:w="3993" w:type="dxa"/>
                </w:tcPr>
                <w:p w14:paraId="71FD2D01" w14:textId="50DD99A4" w:rsidR="00AE572C" w:rsidRDefault="00AE572C" w:rsidP="008F5D12">
                  <w:pPr>
                    <w:rPr>
                      <w:rFonts w:ascii="Arial" w:hAnsi="Arial" w:cs="Arial"/>
                      <w:sz w:val="20"/>
                    </w:rPr>
                  </w:pPr>
                  <w:r w:rsidRPr="00AE572C">
                    <w:rPr>
                      <w:rFonts w:ascii="Arial" w:hAnsi="Arial" w:cs="Arial"/>
                      <w:sz w:val="20"/>
                    </w:rPr>
                    <w:t>Änderung der Statuten;</w:t>
                  </w:r>
                </w:p>
              </w:tc>
            </w:tr>
            <w:tr w:rsidR="00AE572C" w14:paraId="5BB2701C" w14:textId="77777777" w:rsidTr="00AE572C">
              <w:tc>
                <w:tcPr>
                  <w:tcW w:w="879" w:type="dxa"/>
                </w:tcPr>
                <w:p w14:paraId="5B0E0335" w14:textId="5F9E0B7F" w:rsidR="00AE572C" w:rsidRDefault="00AE572C" w:rsidP="008F5D12">
                  <w:pPr>
                    <w:rPr>
                      <w:rFonts w:ascii="Arial" w:hAnsi="Arial" w:cs="Arial"/>
                      <w:sz w:val="20"/>
                    </w:rPr>
                  </w:pPr>
                  <w:r>
                    <w:rPr>
                      <w:rFonts w:ascii="Arial" w:hAnsi="Arial" w:cs="Arial"/>
                      <w:sz w:val="20"/>
                    </w:rPr>
                    <w:t>2.</w:t>
                  </w:r>
                </w:p>
              </w:tc>
              <w:tc>
                <w:tcPr>
                  <w:tcW w:w="709" w:type="dxa"/>
                </w:tcPr>
                <w:p w14:paraId="439DE491" w14:textId="383CF8BB" w:rsidR="00AE572C" w:rsidRDefault="00AE572C" w:rsidP="008F5D12">
                  <w:pPr>
                    <w:rPr>
                      <w:rFonts w:ascii="Arial" w:hAnsi="Arial" w:cs="Arial"/>
                      <w:sz w:val="20"/>
                    </w:rPr>
                  </w:pPr>
                  <w:r>
                    <w:rPr>
                      <w:rFonts w:ascii="Arial" w:hAnsi="Arial" w:cs="Arial"/>
                      <w:sz w:val="20"/>
                    </w:rPr>
                    <w:t>2.</w:t>
                  </w:r>
                </w:p>
              </w:tc>
              <w:tc>
                <w:tcPr>
                  <w:tcW w:w="3993" w:type="dxa"/>
                </w:tcPr>
                <w:p w14:paraId="1B566020" w14:textId="605C0D94" w:rsidR="00AE572C" w:rsidRPr="00841953" w:rsidRDefault="00AE572C" w:rsidP="008F5D12">
                  <w:pPr>
                    <w:rPr>
                      <w:rFonts w:ascii="Arial" w:hAnsi="Arial" w:cs="Arial"/>
                      <w:color w:val="000000" w:themeColor="text1"/>
                      <w:sz w:val="20"/>
                    </w:rPr>
                  </w:pPr>
                  <w:r w:rsidRPr="00AE572C">
                    <w:rPr>
                      <w:rFonts w:ascii="Arial" w:hAnsi="Arial" w:cs="Arial"/>
                      <w:color w:val="000000" w:themeColor="text1"/>
                      <w:sz w:val="20"/>
                    </w:rPr>
                    <w:t xml:space="preserve">Wahl der Vorstandsmitglieder und </w:t>
                  </w:r>
                  <w:r w:rsidRPr="00AE572C">
                    <w:rPr>
                      <w:rFonts w:ascii="Arial" w:hAnsi="Arial" w:cs="Arial"/>
                      <w:color w:val="FF0000"/>
                      <w:sz w:val="20"/>
                    </w:rPr>
                    <w:t xml:space="preserve">aus deren Mitte den Präsidenten; </w:t>
                  </w:r>
                </w:p>
              </w:tc>
            </w:tr>
            <w:tr w:rsidR="00AE572C" w14:paraId="021661B1" w14:textId="77777777" w:rsidTr="00AE572C">
              <w:tc>
                <w:tcPr>
                  <w:tcW w:w="879" w:type="dxa"/>
                </w:tcPr>
                <w:p w14:paraId="6783BCC2" w14:textId="4D2BFC19" w:rsidR="00AE572C" w:rsidRDefault="00AE572C" w:rsidP="008F5D12">
                  <w:pPr>
                    <w:rPr>
                      <w:rFonts w:ascii="Arial" w:hAnsi="Arial" w:cs="Arial"/>
                      <w:sz w:val="20"/>
                    </w:rPr>
                  </w:pPr>
                  <w:r>
                    <w:rPr>
                      <w:rFonts w:ascii="Arial" w:hAnsi="Arial" w:cs="Arial"/>
                      <w:sz w:val="20"/>
                    </w:rPr>
                    <w:t>3.</w:t>
                  </w:r>
                </w:p>
              </w:tc>
              <w:tc>
                <w:tcPr>
                  <w:tcW w:w="709" w:type="dxa"/>
                </w:tcPr>
                <w:p w14:paraId="43ED4F78" w14:textId="161EFA9F" w:rsidR="00AE572C" w:rsidRDefault="00AE572C" w:rsidP="008F5D12">
                  <w:pPr>
                    <w:rPr>
                      <w:rFonts w:ascii="Arial" w:hAnsi="Arial" w:cs="Arial"/>
                      <w:sz w:val="20"/>
                    </w:rPr>
                  </w:pPr>
                  <w:r>
                    <w:rPr>
                      <w:rFonts w:ascii="Arial" w:hAnsi="Arial" w:cs="Arial"/>
                      <w:sz w:val="20"/>
                    </w:rPr>
                    <w:t>3.</w:t>
                  </w:r>
                </w:p>
              </w:tc>
              <w:tc>
                <w:tcPr>
                  <w:tcW w:w="3993" w:type="dxa"/>
                </w:tcPr>
                <w:p w14:paraId="020E8524" w14:textId="4681E146" w:rsidR="00AE572C" w:rsidRDefault="00AE572C" w:rsidP="008F5D12">
                  <w:pPr>
                    <w:rPr>
                      <w:rFonts w:ascii="Arial" w:hAnsi="Arial" w:cs="Arial"/>
                      <w:sz w:val="20"/>
                    </w:rPr>
                  </w:pPr>
                  <w:r w:rsidRPr="00AE572C">
                    <w:rPr>
                      <w:rFonts w:ascii="Arial" w:hAnsi="Arial" w:cs="Arial"/>
                      <w:sz w:val="20"/>
                    </w:rPr>
                    <w:t xml:space="preserve">Wahl der Rechnungsrevisoren; </w:t>
                  </w:r>
                </w:p>
              </w:tc>
            </w:tr>
            <w:tr w:rsidR="00AE572C" w14:paraId="216C53BA" w14:textId="77777777" w:rsidTr="00AE572C">
              <w:tc>
                <w:tcPr>
                  <w:tcW w:w="879" w:type="dxa"/>
                </w:tcPr>
                <w:p w14:paraId="2FAE6BD7" w14:textId="2B7339AE" w:rsidR="00AE572C" w:rsidRDefault="00AE572C" w:rsidP="008F5D12">
                  <w:pPr>
                    <w:rPr>
                      <w:rFonts w:ascii="Arial" w:hAnsi="Arial" w:cs="Arial"/>
                      <w:sz w:val="20"/>
                    </w:rPr>
                  </w:pPr>
                  <w:r>
                    <w:rPr>
                      <w:rFonts w:ascii="Arial" w:hAnsi="Arial" w:cs="Arial"/>
                      <w:sz w:val="20"/>
                    </w:rPr>
                    <w:t>4.</w:t>
                  </w:r>
                </w:p>
              </w:tc>
              <w:tc>
                <w:tcPr>
                  <w:tcW w:w="709" w:type="dxa"/>
                </w:tcPr>
                <w:p w14:paraId="516BEBD8" w14:textId="3D8173B0" w:rsidR="00AE572C" w:rsidRDefault="00AE572C" w:rsidP="008F5D12">
                  <w:pPr>
                    <w:rPr>
                      <w:rFonts w:ascii="Arial" w:hAnsi="Arial" w:cs="Arial"/>
                      <w:sz w:val="20"/>
                    </w:rPr>
                  </w:pPr>
                  <w:r>
                    <w:rPr>
                      <w:rFonts w:ascii="Arial" w:hAnsi="Arial" w:cs="Arial"/>
                      <w:sz w:val="20"/>
                    </w:rPr>
                    <w:t>4.</w:t>
                  </w:r>
                </w:p>
              </w:tc>
              <w:tc>
                <w:tcPr>
                  <w:tcW w:w="3993" w:type="dxa"/>
                </w:tcPr>
                <w:p w14:paraId="3443A060" w14:textId="30CD590A" w:rsidR="00AE572C" w:rsidRDefault="00AE572C" w:rsidP="008F5D12">
                  <w:pPr>
                    <w:rPr>
                      <w:rFonts w:ascii="Arial" w:hAnsi="Arial" w:cs="Arial"/>
                      <w:sz w:val="20"/>
                    </w:rPr>
                  </w:pPr>
                  <w:r>
                    <w:rPr>
                      <w:rFonts w:ascii="Arial" w:hAnsi="Arial" w:cs="Arial"/>
                      <w:color w:val="FF0000"/>
                      <w:sz w:val="20"/>
                    </w:rPr>
                    <w:t>Genehmigung</w:t>
                  </w:r>
                  <w:r w:rsidRPr="00AE572C">
                    <w:rPr>
                      <w:rFonts w:ascii="Arial" w:hAnsi="Arial" w:cs="Arial"/>
                      <w:color w:val="FF0000"/>
                      <w:sz w:val="20"/>
                    </w:rPr>
                    <w:t xml:space="preserve"> des Revisorenberichts, Genehmigung der Jahresrechnung </w:t>
                  </w:r>
                  <w:r w:rsidRPr="00AE572C">
                    <w:rPr>
                      <w:rFonts w:ascii="Arial" w:hAnsi="Arial" w:cs="Arial"/>
                      <w:sz w:val="20"/>
                    </w:rPr>
                    <w:t xml:space="preserve">und Entlastung des Vorstandes; </w:t>
                  </w:r>
                </w:p>
              </w:tc>
            </w:tr>
            <w:tr w:rsidR="00AE572C" w14:paraId="16D47CBB" w14:textId="77777777" w:rsidTr="00AE572C">
              <w:tc>
                <w:tcPr>
                  <w:tcW w:w="879" w:type="dxa"/>
                </w:tcPr>
                <w:p w14:paraId="2B045AC9" w14:textId="70C1D9A3" w:rsidR="00AE572C" w:rsidRDefault="00AE572C" w:rsidP="008F5D12">
                  <w:pPr>
                    <w:rPr>
                      <w:rFonts w:ascii="Arial" w:hAnsi="Arial" w:cs="Arial"/>
                      <w:sz w:val="20"/>
                    </w:rPr>
                  </w:pPr>
                  <w:r>
                    <w:rPr>
                      <w:rFonts w:ascii="Arial" w:hAnsi="Arial" w:cs="Arial"/>
                      <w:sz w:val="20"/>
                    </w:rPr>
                    <w:t>5.</w:t>
                  </w:r>
                </w:p>
              </w:tc>
              <w:tc>
                <w:tcPr>
                  <w:tcW w:w="709" w:type="dxa"/>
                </w:tcPr>
                <w:p w14:paraId="611BA1DE" w14:textId="57C73BE6" w:rsidR="00AE572C" w:rsidRDefault="00AE572C" w:rsidP="008F5D12">
                  <w:pPr>
                    <w:rPr>
                      <w:rFonts w:ascii="Arial" w:hAnsi="Arial" w:cs="Arial"/>
                      <w:sz w:val="20"/>
                    </w:rPr>
                  </w:pPr>
                  <w:r>
                    <w:rPr>
                      <w:rFonts w:ascii="Arial" w:hAnsi="Arial" w:cs="Arial"/>
                      <w:sz w:val="20"/>
                    </w:rPr>
                    <w:t>-/-</w:t>
                  </w:r>
                </w:p>
              </w:tc>
              <w:tc>
                <w:tcPr>
                  <w:tcW w:w="3993" w:type="dxa"/>
                </w:tcPr>
                <w:p w14:paraId="7C1D9B1C" w14:textId="1151BFCC" w:rsidR="00AE572C" w:rsidRPr="00AE572C" w:rsidRDefault="00AE572C" w:rsidP="00AE572C">
                  <w:pPr>
                    <w:rPr>
                      <w:rFonts w:ascii="Arial" w:hAnsi="Arial" w:cs="Arial"/>
                      <w:strike/>
                      <w:sz w:val="20"/>
                    </w:rPr>
                  </w:pPr>
                  <w:r w:rsidRPr="00AE572C">
                    <w:rPr>
                      <w:rFonts w:ascii="Arial" w:hAnsi="Arial" w:cs="Arial"/>
                      <w:strike/>
                      <w:color w:val="FF0000"/>
                      <w:sz w:val="20"/>
                    </w:rPr>
                    <w:t>Genehmigung des Voranschlages</w:t>
                  </w:r>
                </w:p>
              </w:tc>
            </w:tr>
            <w:tr w:rsidR="00AE572C" w14:paraId="0214ACD3" w14:textId="77777777" w:rsidTr="00AE572C">
              <w:tc>
                <w:tcPr>
                  <w:tcW w:w="879" w:type="dxa"/>
                </w:tcPr>
                <w:p w14:paraId="53D4B9AC" w14:textId="01D9BBAC" w:rsidR="00AE572C" w:rsidRDefault="00AE572C" w:rsidP="008F5D12">
                  <w:pPr>
                    <w:rPr>
                      <w:rFonts w:ascii="Arial" w:hAnsi="Arial" w:cs="Arial"/>
                      <w:sz w:val="20"/>
                    </w:rPr>
                  </w:pPr>
                  <w:r>
                    <w:rPr>
                      <w:rFonts w:ascii="Arial" w:hAnsi="Arial" w:cs="Arial"/>
                      <w:sz w:val="20"/>
                    </w:rPr>
                    <w:t>6.</w:t>
                  </w:r>
                </w:p>
              </w:tc>
              <w:tc>
                <w:tcPr>
                  <w:tcW w:w="709" w:type="dxa"/>
                </w:tcPr>
                <w:p w14:paraId="22E3D0AE" w14:textId="2A3FFD2E" w:rsidR="00AE572C" w:rsidRPr="00AE572C" w:rsidRDefault="00AE572C" w:rsidP="008F5D12">
                  <w:pPr>
                    <w:rPr>
                      <w:rFonts w:ascii="Arial" w:hAnsi="Arial" w:cs="Arial"/>
                      <w:color w:val="FF0000"/>
                      <w:sz w:val="20"/>
                    </w:rPr>
                  </w:pPr>
                  <w:r w:rsidRPr="00AE572C">
                    <w:rPr>
                      <w:rFonts w:ascii="Arial" w:hAnsi="Arial" w:cs="Arial"/>
                      <w:color w:val="FF0000"/>
                      <w:sz w:val="20"/>
                    </w:rPr>
                    <w:t>5.</w:t>
                  </w:r>
                </w:p>
              </w:tc>
              <w:tc>
                <w:tcPr>
                  <w:tcW w:w="3993" w:type="dxa"/>
                </w:tcPr>
                <w:p w14:paraId="18C96AD8" w14:textId="1D2BB50C" w:rsidR="00AE572C" w:rsidRDefault="00AE572C" w:rsidP="008F5D12">
                  <w:pPr>
                    <w:rPr>
                      <w:rFonts w:ascii="Arial" w:hAnsi="Arial" w:cs="Arial"/>
                      <w:sz w:val="20"/>
                    </w:rPr>
                  </w:pPr>
                  <w:r w:rsidRPr="00AE572C">
                    <w:rPr>
                      <w:rFonts w:ascii="Arial" w:hAnsi="Arial" w:cs="Arial"/>
                      <w:sz w:val="20"/>
                    </w:rPr>
                    <w:t xml:space="preserve">Festsetzung des Jahresbeitrages; </w:t>
                  </w:r>
                </w:p>
              </w:tc>
            </w:tr>
            <w:tr w:rsidR="00AE572C" w14:paraId="5DF13C12" w14:textId="77777777" w:rsidTr="00AE572C">
              <w:tc>
                <w:tcPr>
                  <w:tcW w:w="879" w:type="dxa"/>
                </w:tcPr>
                <w:p w14:paraId="6E36D1A6" w14:textId="0258481C" w:rsidR="00AE572C" w:rsidRDefault="00AE572C" w:rsidP="008F5D12">
                  <w:pPr>
                    <w:rPr>
                      <w:rFonts w:ascii="Arial" w:hAnsi="Arial" w:cs="Arial"/>
                      <w:sz w:val="20"/>
                    </w:rPr>
                  </w:pPr>
                  <w:r>
                    <w:rPr>
                      <w:rFonts w:ascii="Arial" w:hAnsi="Arial" w:cs="Arial"/>
                      <w:sz w:val="20"/>
                    </w:rPr>
                    <w:t>7.</w:t>
                  </w:r>
                </w:p>
              </w:tc>
              <w:tc>
                <w:tcPr>
                  <w:tcW w:w="709" w:type="dxa"/>
                </w:tcPr>
                <w:p w14:paraId="4815B395" w14:textId="73E0AA2B" w:rsidR="00AE572C" w:rsidRPr="00AE572C" w:rsidRDefault="00AE572C" w:rsidP="008F5D12">
                  <w:pPr>
                    <w:rPr>
                      <w:rFonts w:ascii="Arial" w:hAnsi="Arial" w:cs="Arial"/>
                      <w:color w:val="FF0000"/>
                      <w:sz w:val="20"/>
                    </w:rPr>
                  </w:pPr>
                  <w:r w:rsidRPr="00AE572C">
                    <w:rPr>
                      <w:rFonts w:ascii="Arial" w:hAnsi="Arial" w:cs="Arial"/>
                      <w:color w:val="FF0000"/>
                      <w:sz w:val="20"/>
                    </w:rPr>
                    <w:t>6.</w:t>
                  </w:r>
                </w:p>
              </w:tc>
              <w:tc>
                <w:tcPr>
                  <w:tcW w:w="3993" w:type="dxa"/>
                </w:tcPr>
                <w:p w14:paraId="039749A7" w14:textId="063E400C" w:rsidR="00AE572C" w:rsidRDefault="00AE572C" w:rsidP="008F5D12">
                  <w:pPr>
                    <w:rPr>
                      <w:rFonts w:ascii="Arial" w:hAnsi="Arial" w:cs="Arial"/>
                      <w:sz w:val="20"/>
                    </w:rPr>
                  </w:pPr>
                  <w:r w:rsidRPr="00AE572C">
                    <w:rPr>
                      <w:rFonts w:ascii="Arial" w:hAnsi="Arial" w:cs="Arial"/>
                      <w:sz w:val="20"/>
                    </w:rPr>
                    <w:t xml:space="preserve">Aufnahme und Ausschluss </w:t>
                  </w:r>
                  <w:r w:rsidRPr="00AE572C">
                    <w:rPr>
                      <w:rFonts w:ascii="Arial" w:hAnsi="Arial" w:cs="Arial"/>
                      <w:strike/>
                      <w:color w:val="FF0000"/>
                      <w:sz w:val="20"/>
                    </w:rPr>
                    <w:t>der</w:t>
                  </w:r>
                  <w:r w:rsidRPr="00AE572C">
                    <w:rPr>
                      <w:rFonts w:ascii="Arial" w:hAnsi="Arial" w:cs="Arial"/>
                      <w:sz w:val="20"/>
                    </w:rPr>
                    <w:t xml:space="preserve"> </w:t>
                  </w:r>
                  <w:r w:rsidRPr="00AE572C">
                    <w:rPr>
                      <w:rFonts w:ascii="Arial" w:hAnsi="Arial" w:cs="Arial"/>
                      <w:color w:val="FF0000"/>
                      <w:sz w:val="20"/>
                    </w:rPr>
                    <w:t xml:space="preserve">von </w:t>
                  </w:r>
                  <w:r w:rsidRPr="00AE572C">
                    <w:rPr>
                      <w:rFonts w:ascii="Arial" w:hAnsi="Arial" w:cs="Arial"/>
                      <w:sz w:val="20"/>
                    </w:rPr>
                    <w:t xml:space="preserve">Mitgliedern, soweit nicht der Vorstand gemäss Art. 8 Abs. 2 zuständig ist; </w:t>
                  </w:r>
                </w:p>
              </w:tc>
            </w:tr>
            <w:tr w:rsidR="00AE572C" w14:paraId="420E40C7" w14:textId="77777777" w:rsidTr="00AE572C">
              <w:tc>
                <w:tcPr>
                  <w:tcW w:w="879" w:type="dxa"/>
                </w:tcPr>
                <w:p w14:paraId="0A9A656B" w14:textId="04144231" w:rsidR="00AE572C" w:rsidRDefault="00AE572C" w:rsidP="008F5D12">
                  <w:pPr>
                    <w:rPr>
                      <w:rFonts w:ascii="Arial" w:hAnsi="Arial" w:cs="Arial"/>
                      <w:sz w:val="20"/>
                    </w:rPr>
                  </w:pPr>
                  <w:r>
                    <w:rPr>
                      <w:rFonts w:ascii="Arial" w:hAnsi="Arial" w:cs="Arial"/>
                      <w:sz w:val="20"/>
                    </w:rPr>
                    <w:t>8.</w:t>
                  </w:r>
                </w:p>
              </w:tc>
              <w:tc>
                <w:tcPr>
                  <w:tcW w:w="709" w:type="dxa"/>
                </w:tcPr>
                <w:p w14:paraId="60317C68" w14:textId="0CED395F" w:rsidR="00AE572C" w:rsidRPr="00AE572C" w:rsidRDefault="00AE572C" w:rsidP="008F5D12">
                  <w:pPr>
                    <w:rPr>
                      <w:rFonts w:ascii="Arial" w:hAnsi="Arial" w:cs="Arial"/>
                      <w:color w:val="FF0000"/>
                      <w:sz w:val="20"/>
                    </w:rPr>
                  </w:pPr>
                  <w:r w:rsidRPr="00AE572C">
                    <w:rPr>
                      <w:rFonts w:ascii="Arial" w:hAnsi="Arial" w:cs="Arial"/>
                      <w:color w:val="FF0000"/>
                      <w:sz w:val="20"/>
                    </w:rPr>
                    <w:t>7.</w:t>
                  </w:r>
                </w:p>
              </w:tc>
              <w:tc>
                <w:tcPr>
                  <w:tcW w:w="3993" w:type="dxa"/>
                </w:tcPr>
                <w:p w14:paraId="657E8702" w14:textId="794FD228" w:rsidR="00AE572C" w:rsidRDefault="00AE572C" w:rsidP="008F5D12">
                  <w:pPr>
                    <w:rPr>
                      <w:rFonts w:ascii="Arial" w:hAnsi="Arial" w:cs="Arial"/>
                      <w:sz w:val="20"/>
                    </w:rPr>
                  </w:pPr>
                  <w:r w:rsidRPr="00AE572C">
                    <w:rPr>
                      <w:rFonts w:ascii="Arial" w:hAnsi="Arial" w:cs="Arial"/>
                      <w:sz w:val="20"/>
                    </w:rPr>
                    <w:t xml:space="preserve">Genehmigung des </w:t>
                  </w:r>
                  <w:r w:rsidRPr="00AE572C">
                    <w:rPr>
                      <w:rFonts w:ascii="Arial" w:hAnsi="Arial" w:cs="Arial"/>
                      <w:color w:val="FF0000"/>
                      <w:sz w:val="20"/>
                    </w:rPr>
                    <w:t>Protokolls der letzten Vereinsversammlung;</w:t>
                  </w:r>
                  <w:r w:rsidRPr="00AE572C">
                    <w:rPr>
                      <w:rFonts w:ascii="Arial" w:hAnsi="Arial" w:cs="Arial"/>
                      <w:sz w:val="20"/>
                    </w:rPr>
                    <w:t xml:space="preserve"> </w:t>
                  </w:r>
                  <w:r w:rsidRPr="00AE572C">
                    <w:rPr>
                      <w:rFonts w:ascii="Arial" w:hAnsi="Arial" w:cs="Arial"/>
                      <w:strike/>
                      <w:color w:val="FF0000"/>
                      <w:sz w:val="20"/>
                    </w:rPr>
                    <w:t>und des Jahresberichts des Präsidenten;</w:t>
                  </w:r>
                </w:p>
              </w:tc>
            </w:tr>
            <w:tr w:rsidR="00AE572C" w14:paraId="1EE6D6C9" w14:textId="77777777" w:rsidTr="00AE572C">
              <w:tc>
                <w:tcPr>
                  <w:tcW w:w="879" w:type="dxa"/>
                </w:tcPr>
                <w:p w14:paraId="1806E50F" w14:textId="510AED52" w:rsidR="00AE572C" w:rsidRDefault="00AE572C" w:rsidP="008F5D12">
                  <w:pPr>
                    <w:rPr>
                      <w:rFonts w:ascii="Arial" w:hAnsi="Arial" w:cs="Arial"/>
                      <w:sz w:val="20"/>
                    </w:rPr>
                  </w:pPr>
                  <w:r>
                    <w:rPr>
                      <w:rFonts w:ascii="Arial" w:hAnsi="Arial" w:cs="Arial"/>
                      <w:sz w:val="20"/>
                    </w:rPr>
                    <w:t>9.</w:t>
                  </w:r>
                </w:p>
              </w:tc>
              <w:tc>
                <w:tcPr>
                  <w:tcW w:w="709" w:type="dxa"/>
                </w:tcPr>
                <w:p w14:paraId="5B8E4232" w14:textId="6D910959" w:rsidR="00AE572C" w:rsidRDefault="00AE572C" w:rsidP="008F5D12">
                  <w:pPr>
                    <w:rPr>
                      <w:rFonts w:ascii="Arial" w:hAnsi="Arial" w:cs="Arial"/>
                      <w:sz w:val="20"/>
                    </w:rPr>
                  </w:pPr>
                  <w:r>
                    <w:rPr>
                      <w:rFonts w:ascii="Arial" w:hAnsi="Arial" w:cs="Arial"/>
                      <w:sz w:val="20"/>
                    </w:rPr>
                    <w:t>-/-</w:t>
                  </w:r>
                </w:p>
              </w:tc>
              <w:tc>
                <w:tcPr>
                  <w:tcW w:w="3993" w:type="dxa"/>
                </w:tcPr>
                <w:p w14:paraId="7B8E5885" w14:textId="6662D9F1" w:rsidR="00AE572C" w:rsidRPr="00841953" w:rsidRDefault="00AE572C" w:rsidP="008F5D12">
                  <w:pPr>
                    <w:rPr>
                      <w:rFonts w:ascii="Arial" w:hAnsi="Arial" w:cs="Arial"/>
                      <w:strike/>
                      <w:sz w:val="20"/>
                    </w:rPr>
                  </w:pPr>
                  <w:r w:rsidRPr="00AE572C">
                    <w:rPr>
                      <w:rFonts w:ascii="Arial" w:hAnsi="Arial" w:cs="Arial"/>
                      <w:strike/>
                      <w:color w:val="FF0000"/>
                      <w:sz w:val="20"/>
                    </w:rPr>
                    <w:t>Genehmigung des Jahresprogrammes;</w:t>
                  </w:r>
                </w:p>
              </w:tc>
            </w:tr>
            <w:tr w:rsidR="00AE572C" w14:paraId="6011A8FE" w14:textId="77777777" w:rsidTr="00AE572C">
              <w:tc>
                <w:tcPr>
                  <w:tcW w:w="879" w:type="dxa"/>
                </w:tcPr>
                <w:p w14:paraId="18CAA939" w14:textId="3231333E" w:rsidR="00AE572C" w:rsidRDefault="00AE572C" w:rsidP="008F5D12">
                  <w:pPr>
                    <w:rPr>
                      <w:rFonts w:ascii="Arial" w:hAnsi="Arial" w:cs="Arial"/>
                      <w:sz w:val="20"/>
                    </w:rPr>
                  </w:pPr>
                  <w:r>
                    <w:rPr>
                      <w:rFonts w:ascii="Arial" w:hAnsi="Arial" w:cs="Arial"/>
                      <w:sz w:val="20"/>
                    </w:rPr>
                    <w:t>10.</w:t>
                  </w:r>
                </w:p>
              </w:tc>
              <w:tc>
                <w:tcPr>
                  <w:tcW w:w="709" w:type="dxa"/>
                </w:tcPr>
                <w:p w14:paraId="31CABF22" w14:textId="716308D2" w:rsidR="00AE572C" w:rsidRPr="00AE572C" w:rsidRDefault="00AE572C" w:rsidP="008F5D12">
                  <w:pPr>
                    <w:rPr>
                      <w:rFonts w:ascii="Arial" w:hAnsi="Arial" w:cs="Arial"/>
                      <w:color w:val="FF0000"/>
                      <w:sz w:val="20"/>
                    </w:rPr>
                  </w:pPr>
                  <w:r w:rsidRPr="00AE572C">
                    <w:rPr>
                      <w:rFonts w:ascii="Arial" w:hAnsi="Arial" w:cs="Arial"/>
                      <w:color w:val="FF0000"/>
                      <w:sz w:val="20"/>
                    </w:rPr>
                    <w:t>8.</w:t>
                  </w:r>
                </w:p>
              </w:tc>
              <w:tc>
                <w:tcPr>
                  <w:tcW w:w="3993" w:type="dxa"/>
                </w:tcPr>
                <w:p w14:paraId="4A134382" w14:textId="579EEFE7" w:rsidR="00AE572C" w:rsidRDefault="00AE572C" w:rsidP="008F5D12">
                  <w:pPr>
                    <w:rPr>
                      <w:rFonts w:ascii="Arial" w:hAnsi="Arial" w:cs="Arial"/>
                      <w:sz w:val="20"/>
                    </w:rPr>
                  </w:pPr>
                  <w:r w:rsidRPr="008F5D12">
                    <w:rPr>
                      <w:rFonts w:ascii="Arial" w:hAnsi="Arial" w:cs="Arial"/>
                      <w:sz w:val="20"/>
                    </w:rPr>
                    <w:t>Ernennung der Ehrenmitglieder und andere Ehrungen.</w:t>
                  </w:r>
                </w:p>
              </w:tc>
            </w:tr>
          </w:tbl>
          <w:p w14:paraId="265E2D56" w14:textId="076653C1" w:rsidR="00626EE6" w:rsidRPr="00AE572C" w:rsidRDefault="00626EE6" w:rsidP="00AE572C">
            <w:pPr>
              <w:rPr>
                <w:rFonts w:ascii="Arial" w:hAnsi="Arial" w:cs="Arial"/>
                <w:strike/>
                <w:sz w:val="20"/>
              </w:rPr>
            </w:pPr>
          </w:p>
        </w:tc>
        <w:tc>
          <w:tcPr>
            <w:tcW w:w="5212" w:type="dxa"/>
          </w:tcPr>
          <w:p w14:paraId="29ACA370" w14:textId="77777777" w:rsidR="00AE572C" w:rsidRDefault="00AE572C" w:rsidP="007D4779">
            <w:pPr>
              <w:rPr>
                <w:rFonts w:ascii="Arial" w:hAnsi="Arial" w:cs="Arial"/>
                <w:sz w:val="20"/>
              </w:rPr>
            </w:pPr>
          </w:p>
          <w:p w14:paraId="5F06BF60" w14:textId="77777777" w:rsidR="00C7019E" w:rsidRDefault="00C7019E" w:rsidP="007D4779">
            <w:pPr>
              <w:rPr>
                <w:rFonts w:ascii="Arial" w:hAnsi="Arial" w:cs="Arial"/>
                <w:sz w:val="20"/>
              </w:rPr>
            </w:pPr>
          </w:p>
          <w:p w14:paraId="20E8AEDA" w14:textId="77777777" w:rsidR="00C7019E" w:rsidRDefault="00C7019E" w:rsidP="007D4779">
            <w:pPr>
              <w:rPr>
                <w:rFonts w:ascii="Arial" w:hAnsi="Arial" w:cs="Arial"/>
                <w:sz w:val="20"/>
              </w:rPr>
            </w:pPr>
          </w:p>
          <w:p w14:paraId="1988A708" w14:textId="77777777" w:rsidR="00C7019E" w:rsidRDefault="00C7019E" w:rsidP="007D4779">
            <w:pPr>
              <w:rPr>
                <w:rFonts w:ascii="Arial" w:hAnsi="Arial" w:cs="Arial"/>
                <w:sz w:val="20"/>
              </w:rPr>
            </w:pPr>
          </w:p>
          <w:p w14:paraId="2A7C9C79" w14:textId="77777777" w:rsidR="00C7019E" w:rsidRDefault="00C7019E" w:rsidP="007D4779">
            <w:pPr>
              <w:rPr>
                <w:rFonts w:ascii="Arial" w:hAnsi="Arial" w:cs="Arial"/>
                <w:sz w:val="20"/>
              </w:rPr>
            </w:pPr>
          </w:p>
          <w:p w14:paraId="098B9B23" w14:textId="77777777" w:rsidR="00C7019E" w:rsidRDefault="00C7019E" w:rsidP="007D4779">
            <w:pPr>
              <w:rPr>
                <w:rFonts w:ascii="Arial" w:hAnsi="Arial" w:cs="Arial"/>
                <w:sz w:val="20"/>
              </w:rPr>
            </w:pPr>
          </w:p>
          <w:p w14:paraId="4BCB44A3" w14:textId="77777777" w:rsidR="00C7019E" w:rsidRDefault="00C7019E" w:rsidP="007D4779">
            <w:pPr>
              <w:rPr>
                <w:rFonts w:ascii="Arial" w:hAnsi="Arial" w:cs="Arial"/>
                <w:sz w:val="20"/>
              </w:rPr>
            </w:pPr>
          </w:p>
          <w:p w14:paraId="50150086" w14:textId="77777777" w:rsidR="00C7019E" w:rsidRDefault="00C7019E" w:rsidP="007D4779">
            <w:pPr>
              <w:rPr>
                <w:rFonts w:ascii="Arial" w:hAnsi="Arial" w:cs="Arial"/>
                <w:sz w:val="20"/>
              </w:rPr>
            </w:pPr>
          </w:p>
          <w:p w14:paraId="50C1F051" w14:textId="77777777" w:rsidR="00C7019E" w:rsidRDefault="00C7019E" w:rsidP="007D4779">
            <w:pPr>
              <w:rPr>
                <w:rFonts w:ascii="Arial" w:hAnsi="Arial" w:cs="Arial"/>
                <w:sz w:val="20"/>
              </w:rPr>
            </w:pPr>
          </w:p>
          <w:p w14:paraId="3B2D32E3" w14:textId="77777777" w:rsidR="00C7019E" w:rsidRDefault="00C7019E" w:rsidP="007D4779">
            <w:pPr>
              <w:rPr>
                <w:rFonts w:ascii="Arial" w:hAnsi="Arial" w:cs="Arial"/>
                <w:sz w:val="20"/>
              </w:rPr>
            </w:pPr>
          </w:p>
          <w:p w14:paraId="5005F1AD" w14:textId="77777777" w:rsidR="00C7019E" w:rsidRDefault="00C7019E" w:rsidP="007D4779">
            <w:pPr>
              <w:rPr>
                <w:rFonts w:ascii="Arial" w:hAnsi="Arial" w:cs="Arial"/>
                <w:sz w:val="20"/>
              </w:rPr>
            </w:pPr>
          </w:p>
          <w:p w14:paraId="70619667" w14:textId="3932E77D" w:rsidR="00C7019E" w:rsidRDefault="00C7019E" w:rsidP="007D4779">
            <w:pPr>
              <w:rPr>
                <w:rFonts w:ascii="Arial" w:hAnsi="Arial" w:cs="Arial"/>
                <w:sz w:val="20"/>
              </w:rPr>
            </w:pPr>
            <w:r>
              <w:rPr>
                <w:rFonts w:ascii="Arial" w:hAnsi="Arial" w:cs="Arial"/>
                <w:sz w:val="20"/>
              </w:rPr>
              <w:t xml:space="preserve">Der Vorstand wird im Rahmen des Ausblickes über </w:t>
            </w:r>
            <w:proofErr w:type="gramStart"/>
            <w:r>
              <w:rPr>
                <w:rFonts w:ascii="Arial" w:hAnsi="Arial" w:cs="Arial"/>
                <w:sz w:val="20"/>
              </w:rPr>
              <w:t>die erwartet Vermögensentwicklung</w:t>
            </w:r>
            <w:proofErr w:type="gramEnd"/>
            <w:r>
              <w:rPr>
                <w:rFonts w:ascii="Arial" w:hAnsi="Arial" w:cs="Arial"/>
                <w:sz w:val="20"/>
              </w:rPr>
              <w:t xml:space="preserve"> informieren. Das Budget für das folgende Gesellschaftsjahr soll nicht mehr durch die Vereinsversammlung genehmigt werden müssen. </w:t>
            </w:r>
            <w:r w:rsidRPr="00C7019E">
              <w:rPr>
                <w:rFonts w:ascii="Arial" w:hAnsi="Arial" w:cs="Arial"/>
                <w:sz w:val="20"/>
              </w:rPr>
              <w:sym w:font="Wingdings" w:char="F0E0"/>
            </w:r>
            <w:r>
              <w:rPr>
                <w:rFonts w:ascii="Arial" w:hAnsi="Arial" w:cs="Arial"/>
                <w:sz w:val="20"/>
              </w:rPr>
              <w:t xml:space="preserve"> grössere Handlungsfreiheit für den Vorstand.</w:t>
            </w:r>
          </w:p>
          <w:p w14:paraId="6AD3E513" w14:textId="77777777" w:rsidR="00C7019E" w:rsidRDefault="00C7019E" w:rsidP="007D4779">
            <w:pPr>
              <w:rPr>
                <w:rFonts w:ascii="Arial" w:hAnsi="Arial" w:cs="Arial"/>
                <w:sz w:val="20"/>
              </w:rPr>
            </w:pPr>
          </w:p>
          <w:p w14:paraId="05FE108A" w14:textId="79FF6223" w:rsidR="00C7019E" w:rsidRDefault="00C7019E" w:rsidP="007D4779">
            <w:pPr>
              <w:rPr>
                <w:rFonts w:ascii="Arial" w:hAnsi="Arial" w:cs="Arial"/>
                <w:sz w:val="20"/>
              </w:rPr>
            </w:pPr>
            <w:r>
              <w:rPr>
                <w:rFonts w:ascii="Arial" w:hAnsi="Arial" w:cs="Arial"/>
                <w:sz w:val="20"/>
              </w:rPr>
              <w:t>Der Jahresbericht des Präsidenten ist durch die Vereinsversammlung nicht mehr zu genehmigen, sondern noch zur Kenntnis zu nehmen. Das Gleiche gilt auch für das Jahresprogramm des Folgejahres.</w:t>
            </w:r>
          </w:p>
        </w:tc>
      </w:tr>
      <w:tr w:rsidR="00AE572C" w:rsidRPr="00503C7E" w14:paraId="6A06A4C1" w14:textId="77777777" w:rsidTr="00362778">
        <w:tc>
          <w:tcPr>
            <w:tcW w:w="1101" w:type="dxa"/>
          </w:tcPr>
          <w:p w14:paraId="0AEE6BF2" w14:textId="29348938" w:rsidR="00AE572C" w:rsidRPr="00503C7E" w:rsidRDefault="00AE572C" w:rsidP="00841953">
            <w:pPr>
              <w:rPr>
                <w:rFonts w:ascii="Arial" w:hAnsi="Arial" w:cs="Arial"/>
                <w:sz w:val="20"/>
                <w:szCs w:val="20"/>
              </w:rPr>
            </w:pPr>
            <w:r w:rsidRPr="00503C7E">
              <w:rPr>
                <w:rFonts w:ascii="Arial" w:hAnsi="Arial" w:cs="Arial"/>
                <w:sz w:val="20"/>
                <w:szCs w:val="20"/>
              </w:rPr>
              <w:t>1</w:t>
            </w:r>
            <w:r>
              <w:rPr>
                <w:rFonts w:ascii="Arial" w:hAnsi="Arial" w:cs="Arial"/>
                <w:sz w:val="20"/>
                <w:szCs w:val="20"/>
              </w:rPr>
              <w:t>4</w:t>
            </w:r>
          </w:p>
        </w:tc>
        <w:tc>
          <w:tcPr>
            <w:tcW w:w="1417" w:type="dxa"/>
          </w:tcPr>
          <w:p w14:paraId="77AFE8AB" w14:textId="28904232" w:rsidR="00AE572C" w:rsidRPr="00A23C1E" w:rsidRDefault="00AE572C" w:rsidP="00841953">
            <w:pPr>
              <w:rPr>
                <w:rFonts w:ascii="Arial" w:hAnsi="Arial" w:cs="Arial"/>
                <w:color w:val="FF0000"/>
                <w:sz w:val="20"/>
                <w:szCs w:val="20"/>
              </w:rPr>
            </w:pPr>
            <w:r>
              <w:rPr>
                <w:rFonts w:ascii="Arial" w:hAnsi="Arial" w:cs="Arial"/>
                <w:sz w:val="20"/>
              </w:rPr>
              <w:t>Anträge an di</w:t>
            </w:r>
            <w:r w:rsidR="00A23C1E">
              <w:rPr>
                <w:rFonts w:ascii="Arial" w:hAnsi="Arial" w:cs="Arial"/>
                <w:sz w:val="20"/>
              </w:rPr>
              <w:t xml:space="preserve">e </w:t>
            </w:r>
            <w:r w:rsidR="00A23C1E">
              <w:rPr>
                <w:rFonts w:ascii="Arial" w:hAnsi="Arial" w:cs="Arial"/>
                <w:color w:val="FF0000"/>
                <w:sz w:val="20"/>
              </w:rPr>
              <w:t>Vereins-versammlung</w:t>
            </w:r>
          </w:p>
        </w:tc>
        <w:tc>
          <w:tcPr>
            <w:tcW w:w="992" w:type="dxa"/>
          </w:tcPr>
          <w:p w14:paraId="327DEC72" w14:textId="2546D980" w:rsidR="00AE572C" w:rsidRPr="00503C7E" w:rsidRDefault="00AE572C" w:rsidP="00AE572C">
            <w:pPr>
              <w:rPr>
                <w:rFonts w:ascii="Arial" w:hAnsi="Arial" w:cs="Arial"/>
                <w:sz w:val="20"/>
                <w:szCs w:val="20"/>
              </w:rPr>
            </w:pPr>
            <w:r w:rsidRPr="00503C7E">
              <w:rPr>
                <w:rFonts w:ascii="Arial" w:hAnsi="Arial" w:cs="Arial"/>
                <w:sz w:val="20"/>
                <w:szCs w:val="20"/>
              </w:rPr>
              <w:t>1</w:t>
            </w:r>
            <w:r>
              <w:rPr>
                <w:rFonts w:ascii="Arial" w:hAnsi="Arial" w:cs="Arial"/>
                <w:sz w:val="20"/>
                <w:szCs w:val="20"/>
              </w:rPr>
              <w:t>5</w:t>
            </w:r>
          </w:p>
        </w:tc>
        <w:tc>
          <w:tcPr>
            <w:tcW w:w="6096" w:type="dxa"/>
          </w:tcPr>
          <w:p w14:paraId="5CBF1D63" w14:textId="77777777" w:rsidR="00AE572C" w:rsidRDefault="00AE572C" w:rsidP="00841953">
            <w:pPr>
              <w:rPr>
                <w:rFonts w:ascii="Arial" w:hAnsi="Arial" w:cs="Arial"/>
                <w:sz w:val="20"/>
                <w:szCs w:val="20"/>
              </w:rPr>
            </w:pPr>
            <w:r>
              <w:rPr>
                <w:rFonts w:ascii="Arial" w:hAnsi="Arial" w:cs="Arial"/>
                <w:sz w:val="20"/>
                <w:szCs w:val="20"/>
              </w:rPr>
              <w:t xml:space="preserve">Die </w:t>
            </w:r>
            <w:r w:rsidRPr="00AB52B9">
              <w:rPr>
                <w:rFonts w:ascii="Arial" w:hAnsi="Arial" w:cs="Arial"/>
                <w:color w:val="FF0000"/>
                <w:sz w:val="20"/>
                <w:szCs w:val="20"/>
              </w:rPr>
              <w:t xml:space="preserve">Vereinsversammlung </w:t>
            </w:r>
            <w:r>
              <w:rPr>
                <w:rFonts w:ascii="Arial" w:hAnsi="Arial" w:cs="Arial"/>
                <w:sz w:val="20"/>
                <w:szCs w:val="20"/>
              </w:rPr>
              <w:t xml:space="preserve">behandelt Anträge…bis spätestens </w:t>
            </w:r>
            <w:r w:rsidRPr="00AB52B9">
              <w:rPr>
                <w:rFonts w:ascii="Arial" w:hAnsi="Arial" w:cs="Arial"/>
                <w:color w:val="FF0000"/>
                <w:sz w:val="20"/>
                <w:szCs w:val="20"/>
              </w:rPr>
              <w:t>sieben Wo</w:t>
            </w:r>
            <w:r w:rsidR="00AB52B9" w:rsidRPr="00AB52B9">
              <w:rPr>
                <w:rFonts w:ascii="Arial" w:hAnsi="Arial" w:cs="Arial"/>
                <w:color w:val="FF0000"/>
                <w:sz w:val="20"/>
                <w:szCs w:val="20"/>
              </w:rPr>
              <w:t xml:space="preserve">chen vor der Versammlung (Datum Poststempel respektive Datum E-Mail-Versand) </w:t>
            </w:r>
            <w:r w:rsidR="00AB52B9">
              <w:rPr>
                <w:rFonts w:ascii="Arial" w:hAnsi="Arial" w:cs="Arial"/>
                <w:sz w:val="20"/>
                <w:szCs w:val="20"/>
              </w:rPr>
              <w:t>eingereicht worden sind.</w:t>
            </w:r>
          </w:p>
          <w:p w14:paraId="1542FD08" w14:textId="5984F9CD" w:rsidR="00AB52B9" w:rsidRPr="00503C7E" w:rsidRDefault="00AB52B9" w:rsidP="00AB52B9">
            <w:pPr>
              <w:rPr>
                <w:rFonts w:ascii="Arial" w:hAnsi="Arial" w:cs="Arial"/>
                <w:sz w:val="20"/>
                <w:szCs w:val="20"/>
              </w:rPr>
            </w:pPr>
            <w:r>
              <w:rPr>
                <w:rFonts w:ascii="Arial" w:hAnsi="Arial" w:cs="Arial"/>
                <w:sz w:val="20"/>
                <w:szCs w:val="20"/>
              </w:rPr>
              <w:t xml:space="preserve">… auch noch an der </w:t>
            </w:r>
            <w:r w:rsidRPr="00AB52B9">
              <w:rPr>
                <w:rFonts w:ascii="Arial" w:hAnsi="Arial" w:cs="Arial"/>
                <w:color w:val="FF0000"/>
                <w:sz w:val="20"/>
                <w:szCs w:val="20"/>
              </w:rPr>
              <w:t xml:space="preserve">Vereinsversammlung </w:t>
            </w:r>
            <w:r>
              <w:rPr>
                <w:rFonts w:ascii="Arial" w:hAnsi="Arial" w:cs="Arial"/>
                <w:sz w:val="20"/>
                <w:szCs w:val="20"/>
              </w:rPr>
              <w:t>gestellt werden.</w:t>
            </w:r>
          </w:p>
        </w:tc>
        <w:tc>
          <w:tcPr>
            <w:tcW w:w="5212" w:type="dxa"/>
          </w:tcPr>
          <w:p w14:paraId="45F1D860" w14:textId="2A6D817F" w:rsidR="00AE572C" w:rsidRPr="00503C7E" w:rsidRDefault="00AB52B9" w:rsidP="00841953">
            <w:pPr>
              <w:rPr>
                <w:rFonts w:ascii="Arial" w:hAnsi="Arial" w:cs="Arial"/>
                <w:sz w:val="20"/>
                <w:szCs w:val="20"/>
              </w:rPr>
            </w:pPr>
            <w:r>
              <w:rPr>
                <w:rFonts w:ascii="Arial" w:hAnsi="Arial" w:cs="Arial"/>
                <w:sz w:val="20"/>
                <w:szCs w:val="20"/>
              </w:rPr>
              <w:t xml:space="preserve">Mit den sieben Wochen </w:t>
            </w:r>
            <w:r w:rsidR="00BE53EF">
              <w:rPr>
                <w:rFonts w:ascii="Arial" w:hAnsi="Arial" w:cs="Arial"/>
                <w:sz w:val="20"/>
                <w:szCs w:val="20"/>
              </w:rPr>
              <w:t xml:space="preserve">(anstatt 1. Oktober) </w:t>
            </w:r>
            <w:r>
              <w:rPr>
                <w:rFonts w:ascii="Arial" w:hAnsi="Arial" w:cs="Arial"/>
                <w:sz w:val="20"/>
                <w:szCs w:val="20"/>
              </w:rPr>
              <w:t>ist die Frist immer dieselbe, unabhängig ob die Versammlung am letzten Samstag im November stattfindet oder nicht.</w:t>
            </w:r>
          </w:p>
        </w:tc>
      </w:tr>
      <w:tr w:rsidR="00AB52B9" w:rsidRPr="00503C7E" w14:paraId="6187FA10" w14:textId="77777777" w:rsidTr="00362778">
        <w:trPr>
          <w:trHeight w:val="137"/>
        </w:trPr>
        <w:tc>
          <w:tcPr>
            <w:tcW w:w="1101" w:type="dxa"/>
          </w:tcPr>
          <w:p w14:paraId="22CB7E5D" w14:textId="6955C8E0" w:rsidR="00AB52B9" w:rsidRPr="00503C7E" w:rsidRDefault="00AB52B9" w:rsidP="00841953">
            <w:pPr>
              <w:rPr>
                <w:rFonts w:ascii="Arial" w:hAnsi="Arial" w:cs="Arial"/>
                <w:sz w:val="20"/>
                <w:szCs w:val="20"/>
              </w:rPr>
            </w:pPr>
            <w:r>
              <w:rPr>
                <w:rFonts w:ascii="Arial" w:hAnsi="Arial" w:cs="Arial"/>
                <w:sz w:val="20"/>
                <w:szCs w:val="20"/>
              </w:rPr>
              <w:t>15</w:t>
            </w:r>
          </w:p>
        </w:tc>
        <w:tc>
          <w:tcPr>
            <w:tcW w:w="1417" w:type="dxa"/>
          </w:tcPr>
          <w:p w14:paraId="73BB6F8D" w14:textId="19755A7B" w:rsidR="00AB52B9" w:rsidRPr="00503C7E" w:rsidRDefault="00AB52B9" w:rsidP="00841953">
            <w:pPr>
              <w:rPr>
                <w:rFonts w:ascii="Arial" w:hAnsi="Arial" w:cs="Arial"/>
                <w:sz w:val="20"/>
                <w:szCs w:val="20"/>
              </w:rPr>
            </w:pPr>
            <w:proofErr w:type="gramStart"/>
            <w:r>
              <w:rPr>
                <w:rFonts w:ascii="Arial" w:hAnsi="Arial" w:cs="Arial"/>
                <w:sz w:val="20"/>
              </w:rPr>
              <w:t>Zusammen-setzung</w:t>
            </w:r>
            <w:proofErr w:type="gramEnd"/>
          </w:p>
        </w:tc>
        <w:tc>
          <w:tcPr>
            <w:tcW w:w="992" w:type="dxa"/>
          </w:tcPr>
          <w:p w14:paraId="78B37625" w14:textId="230651ED" w:rsidR="00AB52B9" w:rsidRPr="00503C7E" w:rsidRDefault="00AB52B9" w:rsidP="00AB52B9">
            <w:pPr>
              <w:rPr>
                <w:rFonts w:ascii="Arial" w:hAnsi="Arial" w:cs="Arial"/>
                <w:sz w:val="20"/>
                <w:szCs w:val="20"/>
              </w:rPr>
            </w:pPr>
            <w:r w:rsidRPr="00503C7E">
              <w:rPr>
                <w:rFonts w:ascii="Arial" w:hAnsi="Arial" w:cs="Arial"/>
                <w:sz w:val="20"/>
                <w:szCs w:val="20"/>
              </w:rPr>
              <w:t>1</w:t>
            </w:r>
            <w:r>
              <w:rPr>
                <w:rFonts w:ascii="Arial" w:hAnsi="Arial" w:cs="Arial"/>
                <w:sz w:val="20"/>
                <w:szCs w:val="20"/>
              </w:rPr>
              <w:t>6</w:t>
            </w:r>
          </w:p>
        </w:tc>
        <w:tc>
          <w:tcPr>
            <w:tcW w:w="6096" w:type="dxa"/>
          </w:tcPr>
          <w:p w14:paraId="653B10D1" w14:textId="77777777" w:rsidR="00AB52B9" w:rsidRDefault="00AB52B9" w:rsidP="00841953">
            <w:pPr>
              <w:rPr>
                <w:rFonts w:ascii="Arial" w:hAnsi="Arial" w:cs="Arial"/>
                <w:sz w:val="20"/>
                <w:szCs w:val="20"/>
              </w:rPr>
            </w:pPr>
            <w:r>
              <w:rPr>
                <w:rFonts w:ascii="Arial" w:hAnsi="Arial" w:cs="Arial"/>
                <w:sz w:val="20"/>
                <w:szCs w:val="20"/>
              </w:rPr>
              <w:t xml:space="preserve">…besteht aus </w:t>
            </w:r>
            <w:r w:rsidRPr="00AB52B9">
              <w:rPr>
                <w:rFonts w:ascii="Arial" w:hAnsi="Arial" w:cs="Arial"/>
                <w:color w:val="FF0000"/>
                <w:sz w:val="20"/>
                <w:szCs w:val="20"/>
              </w:rPr>
              <w:t xml:space="preserve">sieben </w:t>
            </w:r>
            <w:r>
              <w:rPr>
                <w:rFonts w:ascii="Arial" w:hAnsi="Arial" w:cs="Arial"/>
                <w:sz w:val="20"/>
                <w:szCs w:val="20"/>
              </w:rPr>
              <w:t>Mitglieder.</w:t>
            </w:r>
          </w:p>
          <w:p w14:paraId="7E55F303" w14:textId="16C6E4E5" w:rsidR="00AB52B9" w:rsidRPr="00AB52B9" w:rsidRDefault="00AB52B9" w:rsidP="00727A5C">
            <w:pPr>
              <w:rPr>
                <w:rFonts w:ascii="Arial" w:hAnsi="Arial" w:cs="Arial"/>
                <w:color w:val="FF0000"/>
                <w:sz w:val="20"/>
              </w:rPr>
            </w:pPr>
            <w:r w:rsidRPr="00AB52B9">
              <w:rPr>
                <w:rFonts w:ascii="Arial" w:hAnsi="Arial" w:cs="Arial"/>
                <w:color w:val="FF0000"/>
                <w:sz w:val="20"/>
              </w:rPr>
              <w:t xml:space="preserve">Eine Ämterkumulation ist unter Jahres als Übergangslösung bis </w:t>
            </w:r>
            <w:r w:rsidR="00727A5C">
              <w:rPr>
                <w:rFonts w:ascii="Arial" w:hAnsi="Arial" w:cs="Arial"/>
                <w:color w:val="FF0000"/>
                <w:sz w:val="20"/>
              </w:rPr>
              <w:t>z</w:t>
            </w:r>
            <w:r w:rsidRPr="00AB52B9">
              <w:rPr>
                <w:rFonts w:ascii="Arial" w:hAnsi="Arial" w:cs="Arial"/>
                <w:color w:val="FF0000"/>
                <w:sz w:val="20"/>
              </w:rPr>
              <w:t>ur nächsten Vereinsversammlung zulässig.</w:t>
            </w:r>
          </w:p>
        </w:tc>
        <w:tc>
          <w:tcPr>
            <w:tcW w:w="5212" w:type="dxa"/>
          </w:tcPr>
          <w:p w14:paraId="63A5252B" w14:textId="67C1BCC8" w:rsidR="00AB52B9" w:rsidRDefault="001344A2" w:rsidP="00841953">
            <w:pPr>
              <w:rPr>
                <w:rFonts w:ascii="Arial" w:hAnsi="Arial" w:cs="Arial"/>
                <w:sz w:val="20"/>
                <w:szCs w:val="20"/>
              </w:rPr>
            </w:pPr>
            <w:r>
              <w:rPr>
                <w:rFonts w:ascii="Arial" w:hAnsi="Arial" w:cs="Arial"/>
                <w:sz w:val="20"/>
                <w:szCs w:val="20"/>
              </w:rPr>
              <w:t>Bis anhin "7"</w:t>
            </w:r>
            <w:r w:rsidR="00E275B8">
              <w:rPr>
                <w:rFonts w:ascii="Arial" w:hAnsi="Arial" w:cs="Arial"/>
                <w:sz w:val="20"/>
                <w:szCs w:val="20"/>
              </w:rPr>
              <w:t>;</w:t>
            </w:r>
            <w:r w:rsidR="00AB52B9">
              <w:rPr>
                <w:rFonts w:ascii="Arial" w:hAnsi="Arial" w:cs="Arial"/>
                <w:sz w:val="20"/>
                <w:szCs w:val="20"/>
              </w:rPr>
              <w:t xml:space="preserve"> neu als Zahlwort aufgeführt.</w:t>
            </w:r>
          </w:p>
          <w:p w14:paraId="4258BE43" w14:textId="7321F20F" w:rsidR="00AB52B9" w:rsidRPr="00503C7E" w:rsidRDefault="00BE53EF" w:rsidP="00BE53EF">
            <w:pPr>
              <w:rPr>
                <w:rFonts w:ascii="Arial" w:hAnsi="Arial" w:cs="Arial"/>
                <w:sz w:val="20"/>
                <w:szCs w:val="20"/>
              </w:rPr>
            </w:pPr>
            <w:r>
              <w:rPr>
                <w:rFonts w:ascii="Arial" w:hAnsi="Arial" w:cs="Arial"/>
                <w:sz w:val="20"/>
                <w:szCs w:val="20"/>
              </w:rPr>
              <w:t>Die unterjährige Ämterkumulation e</w:t>
            </w:r>
            <w:r w:rsidR="00AB52B9">
              <w:rPr>
                <w:rFonts w:ascii="Arial" w:hAnsi="Arial" w:cs="Arial"/>
                <w:sz w:val="20"/>
                <w:szCs w:val="20"/>
              </w:rPr>
              <w:t xml:space="preserve">rhöht </w:t>
            </w:r>
            <w:r>
              <w:rPr>
                <w:rFonts w:ascii="Arial" w:hAnsi="Arial" w:cs="Arial"/>
                <w:sz w:val="20"/>
                <w:szCs w:val="20"/>
              </w:rPr>
              <w:t xml:space="preserve">die </w:t>
            </w:r>
            <w:r w:rsidR="00AB52B9">
              <w:rPr>
                <w:rFonts w:ascii="Arial" w:hAnsi="Arial" w:cs="Arial"/>
                <w:sz w:val="20"/>
                <w:szCs w:val="20"/>
              </w:rPr>
              <w:t>Handlungsfreiheit des Vorstandes.</w:t>
            </w:r>
          </w:p>
        </w:tc>
      </w:tr>
      <w:tr w:rsidR="00AB52B9" w:rsidRPr="00503C7E" w14:paraId="7AFE76C4" w14:textId="77777777" w:rsidTr="00362778">
        <w:trPr>
          <w:trHeight w:val="137"/>
        </w:trPr>
        <w:tc>
          <w:tcPr>
            <w:tcW w:w="1101" w:type="dxa"/>
          </w:tcPr>
          <w:p w14:paraId="358CAD69" w14:textId="0F1F4653" w:rsidR="00AB52B9" w:rsidRDefault="00AB52B9" w:rsidP="00841953">
            <w:pPr>
              <w:rPr>
                <w:rFonts w:ascii="Arial" w:hAnsi="Arial" w:cs="Arial"/>
                <w:sz w:val="20"/>
                <w:szCs w:val="20"/>
              </w:rPr>
            </w:pPr>
            <w:r>
              <w:rPr>
                <w:rFonts w:ascii="Arial" w:hAnsi="Arial" w:cs="Arial"/>
                <w:sz w:val="20"/>
                <w:szCs w:val="20"/>
              </w:rPr>
              <w:t>16</w:t>
            </w:r>
          </w:p>
        </w:tc>
        <w:tc>
          <w:tcPr>
            <w:tcW w:w="1417" w:type="dxa"/>
          </w:tcPr>
          <w:p w14:paraId="70E564B7" w14:textId="3DD9A110" w:rsidR="00AB52B9" w:rsidRDefault="00AB52B9" w:rsidP="00841953">
            <w:pPr>
              <w:rPr>
                <w:rFonts w:ascii="Arial" w:hAnsi="Arial" w:cs="Arial"/>
                <w:sz w:val="20"/>
              </w:rPr>
            </w:pPr>
            <w:r>
              <w:rPr>
                <w:rFonts w:ascii="Arial" w:hAnsi="Arial" w:cs="Arial"/>
                <w:sz w:val="20"/>
              </w:rPr>
              <w:t>Wahl</w:t>
            </w:r>
          </w:p>
        </w:tc>
        <w:tc>
          <w:tcPr>
            <w:tcW w:w="992" w:type="dxa"/>
          </w:tcPr>
          <w:p w14:paraId="2B55BCF0" w14:textId="6104C484" w:rsidR="00AB52B9" w:rsidRPr="00503C7E" w:rsidRDefault="00AB52B9" w:rsidP="00AB52B9">
            <w:pPr>
              <w:rPr>
                <w:rFonts w:ascii="Arial" w:hAnsi="Arial" w:cs="Arial"/>
                <w:sz w:val="20"/>
                <w:szCs w:val="20"/>
              </w:rPr>
            </w:pPr>
            <w:r>
              <w:rPr>
                <w:rFonts w:ascii="Arial" w:hAnsi="Arial" w:cs="Arial"/>
                <w:sz w:val="20"/>
                <w:szCs w:val="20"/>
              </w:rPr>
              <w:t>17</w:t>
            </w:r>
          </w:p>
        </w:tc>
        <w:tc>
          <w:tcPr>
            <w:tcW w:w="6096" w:type="dxa"/>
          </w:tcPr>
          <w:p w14:paraId="133E11CA" w14:textId="5A057823" w:rsidR="00AB52B9" w:rsidRPr="00AB52B9" w:rsidRDefault="00AB52B9" w:rsidP="00841953">
            <w:pPr>
              <w:rPr>
                <w:rFonts w:ascii="Arial" w:hAnsi="Arial" w:cs="Arial"/>
                <w:sz w:val="20"/>
                <w:szCs w:val="20"/>
              </w:rPr>
            </w:pPr>
            <w:r w:rsidRPr="00AB52B9">
              <w:rPr>
                <w:rFonts w:ascii="Arial" w:hAnsi="Arial" w:cs="Arial"/>
                <w:sz w:val="20"/>
                <w:szCs w:val="20"/>
              </w:rPr>
              <w:t xml:space="preserve">… werden </w:t>
            </w:r>
            <w:r w:rsidRPr="00AB52B9">
              <w:rPr>
                <w:rFonts w:ascii="Arial" w:hAnsi="Arial" w:cs="Arial"/>
                <w:color w:val="FF0000"/>
                <w:sz w:val="20"/>
                <w:szCs w:val="20"/>
              </w:rPr>
              <w:t xml:space="preserve">in der Regel </w:t>
            </w:r>
            <w:r w:rsidRPr="00AB52B9">
              <w:rPr>
                <w:rFonts w:ascii="Arial" w:hAnsi="Arial" w:cs="Arial"/>
                <w:sz w:val="20"/>
                <w:szCs w:val="20"/>
              </w:rPr>
              <w:t xml:space="preserve">auf zwei Jahre gewählt, wobei darauf zu achten ist, dass </w:t>
            </w:r>
            <w:r w:rsidRPr="00AB52B9">
              <w:rPr>
                <w:rFonts w:ascii="Arial" w:hAnsi="Arial" w:cs="Arial"/>
                <w:color w:val="FF0000"/>
                <w:sz w:val="20"/>
                <w:szCs w:val="20"/>
              </w:rPr>
              <w:t xml:space="preserve">möglichst </w:t>
            </w:r>
            <w:r w:rsidRPr="00AB52B9">
              <w:rPr>
                <w:rFonts w:ascii="Arial" w:hAnsi="Arial" w:cs="Arial"/>
                <w:sz w:val="20"/>
                <w:szCs w:val="20"/>
              </w:rPr>
              <w:t xml:space="preserve">jedes Jahr </w:t>
            </w:r>
            <w:r w:rsidRPr="00AB52B9">
              <w:rPr>
                <w:rFonts w:ascii="Arial" w:hAnsi="Arial" w:cs="Arial"/>
                <w:color w:val="FF0000"/>
                <w:sz w:val="20"/>
                <w:szCs w:val="20"/>
              </w:rPr>
              <w:t xml:space="preserve">drei </w:t>
            </w:r>
            <w:r w:rsidRPr="00AB52B9">
              <w:rPr>
                <w:rFonts w:ascii="Arial" w:hAnsi="Arial" w:cs="Arial"/>
                <w:sz w:val="20"/>
                <w:szCs w:val="20"/>
              </w:rPr>
              <w:t xml:space="preserve">bzw. </w:t>
            </w:r>
            <w:r w:rsidRPr="00AB52B9">
              <w:rPr>
                <w:rFonts w:ascii="Arial" w:hAnsi="Arial" w:cs="Arial"/>
                <w:color w:val="FF0000"/>
                <w:sz w:val="20"/>
                <w:szCs w:val="20"/>
              </w:rPr>
              <w:t xml:space="preserve">vier </w:t>
            </w:r>
            <w:r w:rsidRPr="00AB52B9">
              <w:rPr>
                <w:rFonts w:ascii="Arial" w:hAnsi="Arial" w:cs="Arial"/>
                <w:sz w:val="20"/>
                <w:szCs w:val="20"/>
              </w:rPr>
              <w:t>Mitglieder gewählt…</w:t>
            </w:r>
          </w:p>
        </w:tc>
        <w:tc>
          <w:tcPr>
            <w:tcW w:w="5212" w:type="dxa"/>
          </w:tcPr>
          <w:p w14:paraId="31DA5098" w14:textId="77777777" w:rsidR="00AB52B9" w:rsidRDefault="00AB52B9" w:rsidP="00841953">
            <w:pPr>
              <w:rPr>
                <w:rFonts w:ascii="Arial" w:hAnsi="Arial" w:cs="Arial"/>
                <w:sz w:val="20"/>
                <w:szCs w:val="20"/>
              </w:rPr>
            </w:pPr>
            <w:r>
              <w:rPr>
                <w:rFonts w:ascii="Arial" w:hAnsi="Arial" w:cs="Arial"/>
                <w:sz w:val="20"/>
                <w:szCs w:val="20"/>
              </w:rPr>
              <w:t>Handlungsfreiheit des Vorstandes.</w:t>
            </w:r>
          </w:p>
          <w:p w14:paraId="4F3D3A9D" w14:textId="02F043E1" w:rsidR="00AB52B9" w:rsidRDefault="001344A2" w:rsidP="00841953">
            <w:pPr>
              <w:rPr>
                <w:rFonts w:ascii="Arial" w:hAnsi="Arial" w:cs="Arial"/>
                <w:sz w:val="20"/>
                <w:szCs w:val="20"/>
              </w:rPr>
            </w:pPr>
            <w:r>
              <w:rPr>
                <w:rFonts w:ascii="Arial" w:hAnsi="Arial" w:cs="Arial"/>
                <w:sz w:val="20"/>
                <w:szCs w:val="20"/>
              </w:rPr>
              <w:t>"3" bzw. "4"</w:t>
            </w:r>
            <w:r w:rsidR="00AB52B9">
              <w:rPr>
                <w:rFonts w:ascii="Arial" w:hAnsi="Arial" w:cs="Arial"/>
                <w:sz w:val="20"/>
                <w:szCs w:val="20"/>
              </w:rPr>
              <w:t xml:space="preserve"> neu als Zahlworte aufgeführt.</w:t>
            </w:r>
          </w:p>
        </w:tc>
      </w:tr>
      <w:tr w:rsidR="00AB52B9" w:rsidRPr="00841953" w14:paraId="0D376CA1" w14:textId="77777777" w:rsidTr="00362778">
        <w:trPr>
          <w:trHeight w:val="137"/>
        </w:trPr>
        <w:tc>
          <w:tcPr>
            <w:tcW w:w="1101" w:type="dxa"/>
          </w:tcPr>
          <w:p w14:paraId="2EF5B80E" w14:textId="224F24F2" w:rsidR="00AB52B9" w:rsidRPr="00841953" w:rsidRDefault="00AB52B9" w:rsidP="00841953">
            <w:pPr>
              <w:rPr>
                <w:rFonts w:ascii="Arial" w:hAnsi="Arial" w:cs="Arial"/>
                <w:sz w:val="20"/>
                <w:szCs w:val="20"/>
              </w:rPr>
            </w:pPr>
            <w:r w:rsidRPr="00841953">
              <w:rPr>
                <w:rFonts w:ascii="Arial" w:hAnsi="Arial" w:cs="Arial"/>
                <w:sz w:val="20"/>
                <w:szCs w:val="20"/>
              </w:rPr>
              <w:t>17</w:t>
            </w:r>
          </w:p>
        </w:tc>
        <w:tc>
          <w:tcPr>
            <w:tcW w:w="1417" w:type="dxa"/>
          </w:tcPr>
          <w:p w14:paraId="23A2B8F2" w14:textId="6F3057D3" w:rsidR="00AB52B9" w:rsidRPr="00841953" w:rsidRDefault="00AB52B9" w:rsidP="00841953">
            <w:pPr>
              <w:rPr>
                <w:rFonts w:ascii="Arial" w:hAnsi="Arial" w:cs="Arial"/>
                <w:sz w:val="20"/>
                <w:szCs w:val="20"/>
              </w:rPr>
            </w:pPr>
            <w:proofErr w:type="spellStart"/>
            <w:proofErr w:type="gramStart"/>
            <w:r w:rsidRPr="00841953">
              <w:rPr>
                <w:rFonts w:ascii="Arial" w:hAnsi="Arial" w:cs="Arial"/>
                <w:sz w:val="20"/>
                <w:szCs w:val="20"/>
              </w:rPr>
              <w:t>Konstituie</w:t>
            </w:r>
            <w:r w:rsidR="00841953">
              <w:rPr>
                <w:rFonts w:ascii="Arial" w:hAnsi="Arial" w:cs="Arial"/>
                <w:sz w:val="20"/>
                <w:szCs w:val="20"/>
              </w:rPr>
              <w:t>-</w:t>
            </w:r>
            <w:r w:rsidRPr="00841953">
              <w:rPr>
                <w:rFonts w:ascii="Arial" w:hAnsi="Arial" w:cs="Arial"/>
                <w:sz w:val="20"/>
                <w:szCs w:val="20"/>
              </w:rPr>
              <w:t>rung</w:t>
            </w:r>
            <w:proofErr w:type="spellEnd"/>
            <w:proofErr w:type="gramEnd"/>
          </w:p>
        </w:tc>
        <w:tc>
          <w:tcPr>
            <w:tcW w:w="992" w:type="dxa"/>
          </w:tcPr>
          <w:p w14:paraId="349DD6CF" w14:textId="549847AB" w:rsidR="00AB52B9" w:rsidRPr="00841953" w:rsidRDefault="00AB52B9" w:rsidP="00AB52B9">
            <w:pPr>
              <w:rPr>
                <w:rFonts w:ascii="Arial" w:hAnsi="Arial" w:cs="Arial"/>
                <w:sz w:val="20"/>
                <w:szCs w:val="20"/>
              </w:rPr>
            </w:pPr>
            <w:r w:rsidRPr="00841953">
              <w:rPr>
                <w:rFonts w:ascii="Arial" w:hAnsi="Arial" w:cs="Arial"/>
                <w:sz w:val="20"/>
                <w:szCs w:val="20"/>
              </w:rPr>
              <w:t>18</w:t>
            </w:r>
          </w:p>
        </w:tc>
        <w:tc>
          <w:tcPr>
            <w:tcW w:w="6096" w:type="dxa"/>
          </w:tcPr>
          <w:p w14:paraId="26469433" w14:textId="1A4021CF" w:rsidR="00AB52B9" w:rsidRPr="00841953" w:rsidRDefault="00AB52B9" w:rsidP="00841953">
            <w:pPr>
              <w:rPr>
                <w:rFonts w:ascii="Arial" w:hAnsi="Arial" w:cs="Arial"/>
                <w:sz w:val="20"/>
                <w:szCs w:val="20"/>
              </w:rPr>
            </w:pPr>
            <w:r w:rsidRPr="00841953">
              <w:rPr>
                <w:rFonts w:ascii="Arial" w:hAnsi="Arial" w:cs="Arial"/>
                <w:sz w:val="20"/>
                <w:szCs w:val="20"/>
              </w:rPr>
              <w:t xml:space="preserve">…und legt </w:t>
            </w:r>
            <w:r w:rsidRPr="00841953">
              <w:rPr>
                <w:rFonts w:ascii="Arial" w:hAnsi="Arial" w:cs="Arial"/>
                <w:color w:val="FF0000"/>
                <w:sz w:val="20"/>
                <w:szCs w:val="20"/>
              </w:rPr>
              <w:t xml:space="preserve">Aufgaben, Verantwortung und Kompetenzen </w:t>
            </w:r>
            <w:r w:rsidRPr="00841953">
              <w:rPr>
                <w:rFonts w:ascii="Arial" w:hAnsi="Arial" w:cs="Arial"/>
                <w:sz w:val="20"/>
                <w:szCs w:val="20"/>
              </w:rPr>
              <w:t>seiner Mitglieder…</w:t>
            </w:r>
          </w:p>
        </w:tc>
        <w:tc>
          <w:tcPr>
            <w:tcW w:w="5212" w:type="dxa"/>
          </w:tcPr>
          <w:p w14:paraId="7CB02990" w14:textId="1CCFE596" w:rsidR="00AB52B9" w:rsidRPr="00841953" w:rsidRDefault="00E275B8" w:rsidP="00E275B8">
            <w:pPr>
              <w:rPr>
                <w:rFonts w:ascii="Arial" w:hAnsi="Arial" w:cs="Arial"/>
                <w:sz w:val="20"/>
                <w:szCs w:val="20"/>
              </w:rPr>
            </w:pPr>
            <w:r>
              <w:rPr>
                <w:rFonts w:ascii="Arial" w:hAnsi="Arial" w:cs="Arial"/>
                <w:sz w:val="20"/>
                <w:szCs w:val="20"/>
              </w:rPr>
              <w:t>Hiermit wird eine a</w:t>
            </w:r>
            <w:r w:rsidR="00AB52B9" w:rsidRPr="00841953">
              <w:rPr>
                <w:rFonts w:ascii="Arial" w:hAnsi="Arial" w:cs="Arial"/>
                <w:sz w:val="20"/>
                <w:szCs w:val="20"/>
              </w:rPr>
              <w:t xml:space="preserve">ndere Beschreibung für Pflichtenhefte </w:t>
            </w:r>
            <w:r w:rsidR="00841953" w:rsidRPr="00841953">
              <w:rPr>
                <w:rFonts w:ascii="Arial" w:hAnsi="Arial" w:cs="Arial"/>
                <w:sz w:val="20"/>
                <w:szCs w:val="20"/>
              </w:rPr>
              <w:t>verwendet.</w:t>
            </w:r>
          </w:p>
        </w:tc>
      </w:tr>
      <w:tr w:rsidR="00841953" w:rsidRPr="00841953" w14:paraId="578758E0" w14:textId="77777777" w:rsidTr="00362778">
        <w:trPr>
          <w:trHeight w:val="137"/>
        </w:trPr>
        <w:tc>
          <w:tcPr>
            <w:tcW w:w="1101" w:type="dxa"/>
          </w:tcPr>
          <w:p w14:paraId="2D6FCD8B" w14:textId="77777777" w:rsidR="00841953" w:rsidRPr="00841953" w:rsidRDefault="00841953" w:rsidP="00841953">
            <w:pPr>
              <w:rPr>
                <w:rFonts w:ascii="Arial" w:hAnsi="Arial" w:cs="Arial"/>
                <w:sz w:val="20"/>
                <w:szCs w:val="20"/>
              </w:rPr>
            </w:pPr>
            <w:r w:rsidRPr="00841953">
              <w:rPr>
                <w:rFonts w:ascii="Arial" w:hAnsi="Arial" w:cs="Arial"/>
                <w:sz w:val="20"/>
                <w:szCs w:val="20"/>
              </w:rPr>
              <w:t>18</w:t>
            </w:r>
          </w:p>
        </w:tc>
        <w:tc>
          <w:tcPr>
            <w:tcW w:w="1417" w:type="dxa"/>
          </w:tcPr>
          <w:p w14:paraId="352D1487" w14:textId="29AFA75C" w:rsidR="00841953" w:rsidRPr="00841953" w:rsidRDefault="00841953" w:rsidP="00841953">
            <w:pPr>
              <w:rPr>
                <w:rFonts w:ascii="Arial" w:hAnsi="Arial" w:cs="Arial"/>
                <w:sz w:val="20"/>
                <w:szCs w:val="20"/>
              </w:rPr>
            </w:pPr>
            <w:proofErr w:type="gramStart"/>
            <w:r w:rsidRPr="00841953">
              <w:rPr>
                <w:rFonts w:ascii="Arial" w:hAnsi="Arial" w:cs="Arial"/>
                <w:sz w:val="20"/>
                <w:szCs w:val="20"/>
              </w:rPr>
              <w:t>Beschluss</w:t>
            </w:r>
            <w:r w:rsidR="00AD2CAF">
              <w:rPr>
                <w:rFonts w:ascii="Arial" w:hAnsi="Arial" w:cs="Arial"/>
                <w:sz w:val="20"/>
                <w:szCs w:val="20"/>
              </w:rPr>
              <w:t>-</w:t>
            </w:r>
            <w:r w:rsidRPr="00841953">
              <w:rPr>
                <w:rFonts w:ascii="Arial" w:hAnsi="Arial" w:cs="Arial"/>
                <w:sz w:val="20"/>
                <w:szCs w:val="20"/>
              </w:rPr>
              <w:t>fähigkeit</w:t>
            </w:r>
            <w:proofErr w:type="gramEnd"/>
            <w:r w:rsidRPr="00841953">
              <w:rPr>
                <w:rFonts w:ascii="Arial" w:hAnsi="Arial" w:cs="Arial"/>
                <w:sz w:val="20"/>
                <w:szCs w:val="20"/>
              </w:rPr>
              <w:t xml:space="preserve"> und Beschluss</w:t>
            </w:r>
            <w:r w:rsidR="00AD2CAF">
              <w:rPr>
                <w:rFonts w:ascii="Arial" w:hAnsi="Arial" w:cs="Arial"/>
                <w:sz w:val="20"/>
                <w:szCs w:val="20"/>
              </w:rPr>
              <w:t>-</w:t>
            </w:r>
            <w:r w:rsidRPr="00841953">
              <w:rPr>
                <w:rFonts w:ascii="Arial" w:hAnsi="Arial" w:cs="Arial"/>
                <w:sz w:val="20"/>
                <w:szCs w:val="20"/>
              </w:rPr>
              <w:t>fassung</w:t>
            </w:r>
          </w:p>
        </w:tc>
        <w:tc>
          <w:tcPr>
            <w:tcW w:w="992" w:type="dxa"/>
          </w:tcPr>
          <w:p w14:paraId="1D796061" w14:textId="77777777" w:rsidR="00841953" w:rsidRPr="00841953" w:rsidRDefault="00841953" w:rsidP="00841953">
            <w:pPr>
              <w:rPr>
                <w:rFonts w:ascii="Arial" w:hAnsi="Arial" w:cs="Arial"/>
                <w:sz w:val="20"/>
                <w:szCs w:val="20"/>
              </w:rPr>
            </w:pPr>
            <w:r w:rsidRPr="00841953">
              <w:rPr>
                <w:rFonts w:ascii="Arial" w:hAnsi="Arial" w:cs="Arial"/>
                <w:sz w:val="20"/>
                <w:szCs w:val="20"/>
              </w:rPr>
              <w:t>19</w:t>
            </w:r>
          </w:p>
        </w:tc>
        <w:tc>
          <w:tcPr>
            <w:tcW w:w="6096" w:type="dxa"/>
          </w:tcPr>
          <w:p w14:paraId="54731AD7" w14:textId="77777777" w:rsidR="00841953" w:rsidRDefault="00841953" w:rsidP="00841953">
            <w:pPr>
              <w:rPr>
                <w:rFonts w:ascii="Arial" w:hAnsi="Arial" w:cs="Arial"/>
                <w:sz w:val="20"/>
                <w:szCs w:val="20"/>
              </w:rPr>
            </w:pPr>
            <w:r w:rsidRPr="00841953">
              <w:rPr>
                <w:rFonts w:ascii="Arial" w:hAnsi="Arial" w:cs="Arial"/>
                <w:sz w:val="20"/>
                <w:szCs w:val="20"/>
              </w:rPr>
              <w:t xml:space="preserve">… beschlussfähig, wenn </w:t>
            </w:r>
            <w:r w:rsidRPr="00841953">
              <w:rPr>
                <w:rFonts w:ascii="Arial" w:hAnsi="Arial" w:cs="Arial"/>
                <w:color w:val="FF0000"/>
                <w:sz w:val="20"/>
                <w:szCs w:val="20"/>
              </w:rPr>
              <w:t xml:space="preserve">fünf </w:t>
            </w:r>
            <w:r w:rsidRPr="00841953">
              <w:rPr>
                <w:rFonts w:ascii="Arial" w:hAnsi="Arial" w:cs="Arial"/>
                <w:sz w:val="20"/>
                <w:szCs w:val="20"/>
              </w:rPr>
              <w:t>Mitglieder anwesend sind.</w:t>
            </w:r>
          </w:p>
          <w:p w14:paraId="5ED98D62" w14:textId="292AF6CF" w:rsidR="00841953" w:rsidRDefault="00841953" w:rsidP="00841953">
            <w:pPr>
              <w:rPr>
                <w:rFonts w:ascii="Arial" w:hAnsi="Arial" w:cs="Arial"/>
                <w:sz w:val="20"/>
                <w:szCs w:val="20"/>
              </w:rPr>
            </w:pPr>
            <w:r w:rsidRPr="00841953">
              <w:rPr>
                <w:rFonts w:ascii="Arial" w:hAnsi="Arial" w:cs="Arial"/>
                <w:sz w:val="20"/>
                <w:szCs w:val="20"/>
              </w:rPr>
              <w:t xml:space="preserve">… Mehrheit der </w:t>
            </w:r>
            <w:r w:rsidRPr="00841953">
              <w:rPr>
                <w:rFonts w:ascii="Arial" w:hAnsi="Arial" w:cs="Arial"/>
                <w:color w:val="FF0000"/>
                <w:sz w:val="20"/>
                <w:szCs w:val="20"/>
              </w:rPr>
              <w:t xml:space="preserve">stimmenden </w:t>
            </w:r>
            <w:r w:rsidRPr="00841953">
              <w:rPr>
                <w:rFonts w:ascii="Arial" w:hAnsi="Arial" w:cs="Arial"/>
                <w:sz w:val="20"/>
                <w:szCs w:val="20"/>
              </w:rPr>
              <w:t>Mitgliede</w:t>
            </w:r>
            <w:r>
              <w:rPr>
                <w:rFonts w:ascii="Arial" w:hAnsi="Arial" w:cs="Arial"/>
                <w:sz w:val="20"/>
                <w:szCs w:val="20"/>
              </w:rPr>
              <w:t>r</w:t>
            </w:r>
            <w:r w:rsidR="005655D3">
              <w:rPr>
                <w:rFonts w:ascii="Arial" w:hAnsi="Arial" w:cs="Arial"/>
                <w:sz w:val="20"/>
                <w:szCs w:val="20"/>
              </w:rPr>
              <w:t>.</w:t>
            </w:r>
          </w:p>
          <w:p w14:paraId="5B11DC4A" w14:textId="77777777" w:rsidR="00841953" w:rsidRPr="00841953" w:rsidRDefault="00841953" w:rsidP="00841953">
            <w:pPr>
              <w:rPr>
                <w:rFonts w:ascii="Arial" w:hAnsi="Arial" w:cs="Arial"/>
                <w:sz w:val="20"/>
                <w:szCs w:val="20"/>
              </w:rPr>
            </w:pPr>
          </w:p>
        </w:tc>
        <w:tc>
          <w:tcPr>
            <w:tcW w:w="5212" w:type="dxa"/>
          </w:tcPr>
          <w:p w14:paraId="573CEE1B" w14:textId="795BA484" w:rsidR="00841953" w:rsidRPr="00841953" w:rsidRDefault="00841953" w:rsidP="00841953">
            <w:pPr>
              <w:rPr>
                <w:rFonts w:ascii="Arial" w:hAnsi="Arial" w:cs="Arial"/>
                <w:sz w:val="20"/>
                <w:szCs w:val="20"/>
              </w:rPr>
            </w:pPr>
            <w:r>
              <w:rPr>
                <w:rFonts w:ascii="Arial" w:hAnsi="Arial" w:cs="Arial"/>
                <w:sz w:val="20"/>
                <w:szCs w:val="20"/>
              </w:rPr>
              <w:t xml:space="preserve">Mit fünf Mitgliedern ist die Wahrscheinlichkeit für Stimmengleichheit reduziert. Quorum soll identisch zur Vereinsversammlung sein. </w:t>
            </w:r>
          </w:p>
        </w:tc>
      </w:tr>
      <w:tr w:rsidR="005655D3" w:rsidRPr="00841953" w14:paraId="0CC2DFFD" w14:textId="77777777" w:rsidTr="00FD4B57">
        <w:trPr>
          <w:trHeight w:val="137"/>
        </w:trPr>
        <w:tc>
          <w:tcPr>
            <w:tcW w:w="1101" w:type="dxa"/>
          </w:tcPr>
          <w:p w14:paraId="2D73884A" w14:textId="433A559B" w:rsidR="005655D3" w:rsidRDefault="005655D3" w:rsidP="00FD4B57">
            <w:pPr>
              <w:rPr>
                <w:rFonts w:ascii="Arial" w:hAnsi="Arial" w:cs="Arial"/>
                <w:sz w:val="20"/>
                <w:szCs w:val="20"/>
              </w:rPr>
            </w:pPr>
            <w:r>
              <w:rPr>
                <w:rFonts w:ascii="Arial" w:hAnsi="Arial" w:cs="Arial"/>
                <w:sz w:val="20"/>
                <w:szCs w:val="20"/>
              </w:rPr>
              <w:lastRenderedPageBreak/>
              <w:t>19</w:t>
            </w:r>
          </w:p>
        </w:tc>
        <w:tc>
          <w:tcPr>
            <w:tcW w:w="1417" w:type="dxa"/>
          </w:tcPr>
          <w:p w14:paraId="44405A38" w14:textId="290AE84C" w:rsidR="005655D3" w:rsidRDefault="005655D3" w:rsidP="005655D3">
            <w:pPr>
              <w:rPr>
                <w:rFonts w:ascii="Arial" w:hAnsi="Arial" w:cs="Arial"/>
                <w:sz w:val="20"/>
                <w:szCs w:val="20"/>
              </w:rPr>
            </w:pPr>
            <w:r>
              <w:rPr>
                <w:rFonts w:ascii="Arial" w:hAnsi="Arial" w:cs="Arial"/>
                <w:sz w:val="20"/>
                <w:szCs w:val="20"/>
              </w:rPr>
              <w:t xml:space="preserve">Rechte &amp; </w:t>
            </w:r>
            <w:proofErr w:type="spellStart"/>
            <w:r>
              <w:rPr>
                <w:rFonts w:ascii="Arial" w:hAnsi="Arial" w:cs="Arial"/>
                <w:sz w:val="20"/>
                <w:szCs w:val="20"/>
              </w:rPr>
              <w:t>Pf</w:t>
            </w:r>
            <w:proofErr w:type="spellEnd"/>
          </w:p>
        </w:tc>
        <w:tc>
          <w:tcPr>
            <w:tcW w:w="992" w:type="dxa"/>
          </w:tcPr>
          <w:p w14:paraId="73D2004A" w14:textId="1457DFA3" w:rsidR="005655D3" w:rsidRDefault="005655D3" w:rsidP="00FD4B57">
            <w:pPr>
              <w:rPr>
                <w:rFonts w:ascii="Arial" w:hAnsi="Arial" w:cs="Arial"/>
                <w:sz w:val="20"/>
                <w:szCs w:val="20"/>
              </w:rPr>
            </w:pPr>
            <w:r>
              <w:rPr>
                <w:rFonts w:ascii="Arial" w:hAnsi="Arial" w:cs="Arial"/>
                <w:sz w:val="20"/>
                <w:szCs w:val="20"/>
              </w:rPr>
              <w:t>20</w:t>
            </w:r>
          </w:p>
        </w:tc>
        <w:tc>
          <w:tcPr>
            <w:tcW w:w="6096" w:type="dxa"/>
          </w:tcPr>
          <w:p w14:paraId="5A6210F1" w14:textId="628AFFC4" w:rsidR="005655D3" w:rsidRPr="00AD2CAF" w:rsidRDefault="005655D3" w:rsidP="00FD4B57">
            <w:pPr>
              <w:rPr>
                <w:rFonts w:ascii="Arial" w:hAnsi="Arial" w:cs="Arial"/>
                <w:color w:val="FF0000"/>
                <w:sz w:val="20"/>
              </w:rPr>
            </w:pPr>
            <w:r w:rsidRPr="00CB6E17">
              <w:rPr>
                <w:rFonts w:ascii="Arial" w:hAnsi="Arial" w:cs="Arial"/>
                <w:i/>
                <w:color w:val="000000" w:themeColor="text1"/>
                <w:sz w:val="20"/>
              </w:rPr>
              <w:t xml:space="preserve">(unverändert) </w:t>
            </w:r>
            <w:r w:rsidRPr="00CB6E17">
              <w:rPr>
                <w:rFonts w:ascii="Arial" w:hAnsi="Arial" w:cs="Arial"/>
                <w:i/>
                <w:color w:val="000000" w:themeColor="text1"/>
                <w:sz w:val="20"/>
              </w:rPr>
              <w:sym w:font="Wingdings" w:char="F0E0"/>
            </w:r>
            <w:r w:rsidRPr="00CB6E17">
              <w:rPr>
                <w:rFonts w:ascii="Arial" w:hAnsi="Arial" w:cs="Arial"/>
                <w:color w:val="000000" w:themeColor="text1"/>
                <w:sz w:val="20"/>
              </w:rPr>
              <w:t xml:space="preserve"> neue Artikelnummer</w:t>
            </w:r>
          </w:p>
        </w:tc>
        <w:tc>
          <w:tcPr>
            <w:tcW w:w="5212" w:type="dxa"/>
          </w:tcPr>
          <w:p w14:paraId="7F30C357" w14:textId="77777777" w:rsidR="005655D3" w:rsidRDefault="005655D3" w:rsidP="00FD4B57">
            <w:pPr>
              <w:rPr>
                <w:rFonts w:ascii="Arial" w:hAnsi="Arial" w:cs="Arial"/>
                <w:sz w:val="20"/>
                <w:szCs w:val="20"/>
              </w:rPr>
            </w:pPr>
            <w:r>
              <w:rPr>
                <w:rFonts w:ascii="Arial" w:hAnsi="Arial" w:cs="Arial"/>
                <w:sz w:val="20"/>
                <w:szCs w:val="20"/>
              </w:rPr>
              <w:t>-/-</w:t>
            </w:r>
          </w:p>
        </w:tc>
      </w:tr>
      <w:tr w:rsidR="00841953" w:rsidRPr="00C86F53" w14:paraId="63AC0E59" w14:textId="77777777" w:rsidTr="00362778">
        <w:trPr>
          <w:trHeight w:val="137"/>
        </w:trPr>
        <w:tc>
          <w:tcPr>
            <w:tcW w:w="1101" w:type="dxa"/>
          </w:tcPr>
          <w:p w14:paraId="22EAAFAE" w14:textId="248BEEB0" w:rsidR="00841953" w:rsidRPr="00C86F53" w:rsidRDefault="00841953" w:rsidP="00841953">
            <w:pPr>
              <w:rPr>
                <w:rFonts w:ascii="Arial" w:hAnsi="Arial" w:cs="Arial"/>
                <w:sz w:val="20"/>
                <w:szCs w:val="20"/>
              </w:rPr>
            </w:pPr>
            <w:r w:rsidRPr="00C86F53">
              <w:rPr>
                <w:rFonts w:ascii="Arial" w:hAnsi="Arial" w:cs="Arial"/>
                <w:sz w:val="20"/>
                <w:szCs w:val="20"/>
              </w:rPr>
              <w:t>20</w:t>
            </w:r>
          </w:p>
        </w:tc>
        <w:tc>
          <w:tcPr>
            <w:tcW w:w="1417" w:type="dxa"/>
          </w:tcPr>
          <w:p w14:paraId="20625BB6" w14:textId="5B2CB137" w:rsidR="00841953" w:rsidRPr="00C86F53" w:rsidRDefault="00841953" w:rsidP="00841953">
            <w:pPr>
              <w:rPr>
                <w:rFonts w:ascii="Arial" w:hAnsi="Arial" w:cs="Arial"/>
                <w:sz w:val="20"/>
                <w:szCs w:val="20"/>
              </w:rPr>
            </w:pPr>
            <w:r w:rsidRPr="00C86F53">
              <w:rPr>
                <w:rFonts w:ascii="Arial" w:hAnsi="Arial" w:cs="Arial"/>
                <w:sz w:val="20"/>
                <w:szCs w:val="20"/>
              </w:rPr>
              <w:t>Aufgaben</w:t>
            </w:r>
          </w:p>
        </w:tc>
        <w:tc>
          <w:tcPr>
            <w:tcW w:w="992" w:type="dxa"/>
          </w:tcPr>
          <w:p w14:paraId="7865231D" w14:textId="2750A091" w:rsidR="00841953" w:rsidRPr="00C86F53" w:rsidRDefault="00841953" w:rsidP="00841953">
            <w:pPr>
              <w:rPr>
                <w:rFonts w:ascii="Arial" w:hAnsi="Arial" w:cs="Arial"/>
                <w:sz w:val="20"/>
                <w:szCs w:val="20"/>
              </w:rPr>
            </w:pPr>
            <w:r w:rsidRPr="00C86F53">
              <w:rPr>
                <w:rFonts w:ascii="Arial" w:hAnsi="Arial" w:cs="Arial"/>
                <w:sz w:val="20"/>
                <w:szCs w:val="20"/>
              </w:rPr>
              <w:t>21</w:t>
            </w:r>
          </w:p>
        </w:tc>
        <w:tc>
          <w:tcPr>
            <w:tcW w:w="6096" w:type="dxa"/>
          </w:tcPr>
          <w:p w14:paraId="0D04F450" w14:textId="77777777" w:rsidR="00841953" w:rsidRDefault="00C86F53" w:rsidP="00841953">
            <w:pPr>
              <w:rPr>
                <w:rFonts w:ascii="Arial" w:hAnsi="Arial" w:cs="Arial"/>
                <w:sz w:val="20"/>
                <w:szCs w:val="20"/>
              </w:rPr>
            </w:pPr>
            <w:r w:rsidRPr="00C86F53">
              <w:rPr>
                <w:rFonts w:ascii="Arial" w:hAnsi="Arial" w:cs="Arial"/>
                <w:sz w:val="20"/>
                <w:szCs w:val="20"/>
              </w:rPr>
              <w:t xml:space="preserve">…und ausserkantonalen </w:t>
            </w:r>
            <w:r w:rsidRPr="00C86F53">
              <w:rPr>
                <w:rFonts w:ascii="Arial" w:hAnsi="Arial" w:cs="Arial"/>
                <w:strike/>
                <w:color w:val="FF0000"/>
                <w:sz w:val="20"/>
                <w:szCs w:val="20"/>
              </w:rPr>
              <w:t>militärischen</w:t>
            </w:r>
            <w:r w:rsidRPr="00C86F53">
              <w:rPr>
                <w:rFonts w:ascii="Arial" w:hAnsi="Arial" w:cs="Arial"/>
                <w:color w:val="FF0000"/>
                <w:sz w:val="20"/>
                <w:szCs w:val="20"/>
              </w:rPr>
              <w:t xml:space="preserve"> </w:t>
            </w:r>
            <w:r w:rsidRPr="00C86F53">
              <w:rPr>
                <w:rFonts w:ascii="Arial" w:hAnsi="Arial" w:cs="Arial"/>
                <w:sz w:val="20"/>
                <w:szCs w:val="20"/>
              </w:rPr>
              <w:t>Vereinen…</w:t>
            </w:r>
          </w:p>
          <w:p w14:paraId="121D60C1" w14:textId="77777777" w:rsidR="00C86F53" w:rsidRDefault="00C86F53" w:rsidP="00841953">
            <w:pPr>
              <w:rPr>
                <w:rFonts w:ascii="Arial" w:hAnsi="Arial" w:cs="Arial"/>
                <w:sz w:val="20"/>
                <w:szCs w:val="20"/>
              </w:rPr>
            </w:pPr>
          </w:p>
          <w:p w14:paraId="5B01131C" w14:textId="2616BFA5" w:rsidR="00C86F53" w:rsidRPr="00AD2CAF" w:rsidRDefault="00C86F53" w:rsidP="00841953">
            <w:pPr>
              <w:rPr>
                <w:rFonts w:ascii="Arial" w:hAnsi="Arial" w:cs="Arial"/>
                <w:i/>
                <w:sz w:val="20"/>
                <w:szCs w:val="20"/>
              </w:rPr>
            </w:pPr>
            <w:r w:rsidRPr="00AD2CAF">
              <w:rPr>
                <w:rFonts w:ascii="Arial" w:hAnsi="Arial" w:cs="Arial"/>
                <w:i/>
                <w:sz w:val="20"/>
                <w:szCs w:val="20"/>
              </w:rPr>
              <w:t xml:space="preserve">(Zweimal 'Generalversammlung' in </w:t>
            </w:r>
            <w:r w:rsidRPr="00AD2CAF">
              <w:rPr>
                <w:rFonts w:ascii="Arial" w:hAnsi="Arial" w:cs="Arial"/>
                <w:i/>
                <w:color w:val="FF0000"/>
                <w:sz w:val="20"/>
                <w:szCs w:val="20"/>
              </w:rPr>
              <w:t xml:space="preserve">'Vereinsversammlung' </w:t>
            </w:r>
            <w:r w:rsidR="00AD2CAF" w:rsidRPr="00AD2CAF">
              <w:rPr>
                <w:rFonts w:ascii="Arial" w:hAnsi="Arial" w:cs="Arial"/>
                <w:i/>
                <w:sz w:val="20"/>
                <w:szCs w:val="20"/>
              </w:rPr>
              <w:t>geändert</w:t>
            </w:r>
            <w:r w:rsidRPr="00AD2CAF">
              <w:rPr>
                <w:rFonts w:ascii="Arial" w:hAnsi="Arial" w:cs="Arial"/>
                <w:i/>
                <w:sz w:val="20"/>
                <w:szCs w:val="20"/>
              </w:rPr>
              <w:t>. [Absatz 2 und Schlusssatz])</w:t>
            </w:r>
          </w:p>
        </w:tc>
        <w:tc>
          <w:tcPr>
            <w:tcW w:w="5212" w:type="dxa"/>
          </w:tcPr>
          <w:p w14:paraId="1C4FD565" w14:textId="3DBA500B" w:rsidR="00C86F53" w:rsidRPr="00C86F53" w:rsidRDefault="00C86F53" w:rsidP="00963B95">
            <w:pPr>
              <w:rPr>
                <w:rFonts w:ascii="Arial" w:hAnsi="Arial" w:cs="Arial"/>
                <w:sz w:val="20"/>
                <w:szCs w:val="20"/>
              </w:rPr>
            </w:pPr>
            <w:r w:rsidRPr="00C86F53">
              <w:rPr>
                <w:rFonts w:ascii="Arial" w:hAnsi="Arial" w:cs="Arial"/>
                <w:sz w:val="20"/>
                <w:szCs w:val="20"/>
              </w:rPr>
              <w:t>Der Kontakt soll im Bedarfsfalle auch zu nichtmilitärischen Vereinen gepflegt werden können.</w:t>
            </w:r>
          </w:p>
          <w:p w14:paraId="5346F183" w14:textId="6C1FD7B7" w:rsidR="00841953" w:rsidRPr="00C86F53" w:rsidRDefault="00C86F53" w:rsidP="00963B95">
            <w:pPr>
              <w:rPr>
                <w:rFonts w:ascii="Arial" w:hAnsi="Arial" w:cs="Arial"/>
                <w:sz w:val="20"/>
                <w:szCs w:val="20"/>
              </w:rPr>
            </w:pPr>
            <w:r w:rsidRPr="00856ADD">
              <w:rPr>
                <w:rFonts w:ascii="Arial" w:hAnsi="Arial" w:cs="Arial"/>
                <w:i/>
                <w:sz w:val="20"/>
                <w:szCs w:val="20"/>
              </w:rPr>
              <w:t>Bem</w:t>
            </w:r>
            <w:r w:rsidR="00856ADD" w:rsidRPr="00856ADD">
              <w:rPr>
                <w:rFonts w:ascii="Arial" w:hAnsi="Arial" w:cs="Arial"/>
                <w:i/>
                <w:sz w:val="20"/>
                <w:szCs w:val="20"/>
              </w:rPr>
              <w:t>erkung</w:t>
            </w:r>
            <w:r w:rsidRPr="00C86F53">
              <w:rPr>
                <w:rFonts w:ascii="Arial" w:hAnsi="Arial" w:cs="Arial"/>
                <w:sz w:val="20"/>
                <w:szCs w:val="20"/>
              </w:rPr>
              <w:t xml:space="preserve">: </w:t>
            </w:r>
            <w:r w:rsidR="00963B95" w:rsidRPr="00C86F53">
              <w:rPr>
                <w:rFonts w:ascii="Arial" w:hAnsi="Arial" w:cs="Arial"/>
                <w:sz w:val="20"/>
                <w:szCs w:val="20"/>
              </w:rPr>
              <w:t xml:space="preserve">Der Vorstand ist mit Absatz 6 verpflichtet einen Voranschlag (Budget) für das kommende Gesellschaftsjahr zu erarbeiten. Die bisherige Genehmigung durch die Vereinsversammlung entfällt aber (siehe neuer Art. 14).  </w:t>
            </w:r>
          </w:p>
        </w:tc>
      </w:tr>
      <w:tr w:rsidR="00841953" w:rsidRPr="00C86F53" w14:paraId="33068731" w14:textId="77777777" w:rsidTr="00362778">
        <w:trPr>
          <w:trHeight w:val="137"/>
        </w:trPr>
        <w:tc>
          <w:tcPr>
            <w:tcW w:w="1101" w:type="dxa"/>
          </w:tcPr>
          <w:p w14:paraId="5AAF4B6A" w14:textId="5ABD3002" w:rsidR="00841953" w:rsidRPr="00C86F53" w:rsidRDefault="00C86F53" w:rsidP="00841953">
            <w:pPr>
              <w:rPr>
                <w:rFonts w:ascii="Arial" w:hAnsi="Arial" w:cs="Arial"/>
                <w:sz w:val="20"/>
                <w:szCs w:val="20"/>
              </w:rPr>
            </w:pPr>
            <w:r w:rsidRPr="00C86F53">
              <w:rPr>
                <w:rFonts w:ascii="Arial" w:hAnsi="Arial" w:cs="Arial"/>
                <w:sz w:val="20"/>
                <w:szCs w:val="20"/>
              </w:rPr>
              <w:t>21</w:t>
            </w:r>
          </w:p>
        </w:tc>
        <w:tc>
          <w:tcPr>
            <w:tcW w:w="1417" w:type="dxa"/>
          </w:tcPr>
          <w:p w14:paraId="11ED0E9B" w14:textId="70A0A7BC" w:rsidR="00841953" w:rsidRPr="00C86F53" w:rsidRDefault="00C86F53" w:rsidP="00841953">
            <w:pPr>
              <w:rPr>
                <w:rFonts w:ascii="Arial" w:hAnsi="Arial" w:cs="Arial"/>
                <w:sz w:val="20"/>
                <w:szCs w:val="20"/>
              </w:rPr>
            </w:pPr>
            <w:proofErr w:type="gramStart"/>
            <w:r w:rsidRPr="00C86F53">
              <w:rPr>
                <w:rFonts w:ascii="Arial" w:hAnsi="Arial" w:cs="Arial"/>
                <w:sz w:val="20"/>
                <w:szCs w:val="20"/>
              </w:rPr>
              <w:t>Zeichnungs-berechtigung</w:t>
            </w:r>
            <w:proofErr w:type="gramEnd"/>
          </w:p>
        </w:tc>
        <w:tc>
          <w:tcPr>
            <w:tcW w:w="992" w:type="dxa"/>
          </w:tcPr>
          <w:p w14:paraId="4E5615C4" w14:textId="26E7B357" w:rsidR="00841953" w:rsidRPr="00C86F53" w:rsidRDefault="00C86F53" w:rsidP="00841953">
            <w:pPr>
              <w:rPr>
                <w:rFonts w:ascii="Arial" w:hAnsi="Arial" w:cs="Arial"/>
                <w:sz w:val="20"/>
                <w:szCs w:val="20"/>
              </w:rPr>
            </w:pPr>
            <w:r w:rsidRPr="00C86F53">
              <w:rPr>
                <w:rFonts w:ascii="Arial" w:hAnsi="Arial" w:cs="Arial"/>
                <w:sz w:val="20"/>
                <w:szCs w:val="20"/>
              </w:rPr>
              <w:t>22</w:t>
            </w:r>
          </w:p>
        </w:tc>
        <w:tc>
          <w:tcPr>
            <w:tcW w:w="6096" w:type="dxa"/>
          </w:tcPr>
          <w:p w14:paraId="578DE8A7" w14:textId="073BC7B9" w:rsidR="00841953" w:rsidRPr="00C86F53" w:rsidRDefault="00C86F53" w:rsidP="00841953">
            <w:pPr>
              <w:rPr>
                <w:rFonts w:ascii="Arial" w:hAnsi="Arial" w:cs="Arial"/>
                <w:color w:val="FF0000"/>
                <w:sz w:val="20"/>
                <w:szCs w:val="20"/>
                <w:lang w:eastAsia="de-CH"/>
              </w:rPr>
            </w:pPr>
            <w:r w:rsidRPr="00C86F53">
              <w:rPr>
                <w:rFonts w:ascii="Arial" w:hAnsi="Arial" w:cs="Arial"/>
                <w:iCs/>
                <w:color w:val="FF0000"/>
                <w:sz w:val="20"/>
                <w:szCs w:val="20"/>
                <w:lang w:eastAsia="de-CH"/>
              </w:rPr>
              <w:t>Der Vorstand regelt die Zeichnungsberechtigung, wobei nur Kollektivunterschrift zu zweien möglich ist.</w:t>
            </w:r>
          </w:p>
        </w:tc>
        <w:tc>
          <w:tcPr>
            <w:tcW w:w="5212" w:type="dxa"/>
          </w:tcPr>
          <w:p w14:paraId="7A233072" w14:textId="6EA77B23" w:rsidR="00841953" w:rsidRPr="00C86F53" w:rsidRDefault="00C86F53" w:rsidP="00841953">
            <w:pPr>
              <w:rPr>
                <w:rFonts w:ascii="Arial" w:hAnsi="Arial" w:cs="Arial"/>
                <w:sz w:val="20"/>
                <w:szCs w:val="20"/>
              </w:rPr>
            </w:pPr>
            <w:r w:rsidRPr="00C86F53">
              <w:rPr>
                <w:rFonts w:ascii="Arial" w:hAnsi="Arial" w:cs="Arial"/>
                <w:sz w:val="20"/>
                <w:szCs w:val="20"/>
              </w:rPr>
              <w:t xml:space="preserve">Handlungsfreiheit für den Vorstand erhöhen. Im Bedarfsfalle sollen auch andere Vorstandsmitglieder </w:t>
            </w:r>
            <w:r w:rsidR="00E275B8">
              <w:rPr>
                <w:rFonts w:ascii="Arial" w:hAnsi="Arial" w:cs="Arial"/>
                <w:sz w:val="20"/>
                <w:szCs w:val="20"/>
              </w:rPr>
              <w:t xml:space="preserve">als bis anhin </w:t>
            </w:r>
            <w:r w:rsidRPr="00C86F53">
              <w:rPr>
                <w:rFonts w:ascii="Arial" w:hAnsi="Arial" w:cs="Arial"/>
                <w:sz w:val="20"/>
                <w:szCs w:val="20"/>
              </w:rPr>
              <w:t>rechtsverbindlich unterschreiben können.</w:t>
            </w:r>
          </w:p>
        </w:tc>
      </w:tr>
      <w:tr w:rsidR="005655D3" w:rsidRPr="00841953" w14:paraId="695ABA40" w14:textId="77777777" w:rsidTr="00FD4B57">
        <w:trPr>
          <w:trHeight w:val="137"/>
        </w:trPr>
        <w:tc>
          <w:tcPr>
            <w:tcW w:w="1101" w:type="dxa"/>
          </w:tcPr>
          <w:p w14:paraId="20723CEA" w14:textId="39F4D82F" w:rsidR="005655D3" w:rsidRDefault="005655D3" w:rsidP="00FD4B57">
            <w:pPr>
              <w:rPr>
                <w:rFonts w:ascii="Arial" w:hAnsi="Arial" w:cs="Arial"/>
                <w:sz w:val="20"/>
                <w:szCs w:val="20"/>
              </w:rPr>
            </w:pPr>
            <w:r>
              <w:rPr>
                <w:rFonts w:ascii="Arial" w:hAnsi="Arial" w:cs="Arial"/>
                <w:sz w:val="20"/>
                <w:szCs w:val="20"/>
              </w:rPr>
              <w:t>22</w:t>
            </w:r>
          </w:p>
        </w:tc>
        <w:tc>
          <w:tcPr>
            <w:tcW w:w="1417" w:type="dxa"/>
          </w:tcPr>
          <w:p w14:paraId="59979128" w14:textId="1C010F3F" w:rsidR="005655D3" w:rsidRDefault="005655D3" w:rsidP="00FD4B57">
            <w:pPr>
              <w:rPr>
                <w:rFonts w:ascii="Arial" w:hAnsi="Arial" w:cs="Arial"/>
                <w:sz w:val="20"/>
                <w:szCs w:val="20"/>
              </w:rPr>
            </w:pPr>
            <w:r>
              <w:rPr>
                <w:rFonts w:ascii="Arial" w:hAnsi="Arial" w:cs="Arial"/>
                <w:sz w:val="20"/>
                <w:szCs w:val="20"/>
              </w:rPr>
              <w:t>Anzahl &amp; W</w:t>
            </w:r>
          </w:p>
        </w:tc>
        <w:tc>
          <w:tcPr>
            <w:tcW w:w="992" w:type="dxa"/>
          </w:tcPr>
          <w:p w14:paraId="26A8958F" w14:textId="507BDFC0" w:rsidR="005655D3" w:rsidRDefault="005655D3" w:rsidP="00FD4B57">
            <w:pPr>
              <w:rPr>
                <w:rFonts w:ascii="Arial" w:hAnsi="Arial" w:cs="Arial"/>
                <w:sz w:val="20"/>
                <w:szCs w:val="20"/>
              </w:rPr>
            </w:pPr>
            <w:r>
              <w:rPr>
                <w:rFonts w:ascii="Arial" w:hAnsi="Arial" w:cs="Arial"/>
                <w:sz w:val="20"/>
                <w:szCs w:val="20"/>
              </w:rPr>
              <w:t>23</w:t>
            </w:r>
          </w:p>
        </w:tc>
        <w:tc>
          <w:tcPr>
            <w:tcW w:w="6096" w:type="dxa"/>
          </w:tcPr>
          <w:p w14:paraId="2C7E4340" w14:textId="77777777" w:rsidR="005655D3" w:rsidRPr="00AD2CAF" w:rsidRDefault="005655D3" w:rsidP="00FD4B57">
            <w:pPr>
              <w:rPr>
                <w:rFonts w:ascii="Arial" w:hAnsi="Arial" w:cs="Arial"/>
                <w:color w:val="FF0000"/>
                <w:sz w:val="20"/>
              </w:rPr>
            </w:pPr>
            <w:r w:rsidRPr="00CB6E17">
              <w:rPr>
                <w:rFonts w:ascii="Arial" w:hAnsi="Arial" w:cs="Arial"/>
                <w:i/>
                <w:color w:val="000000" w:themeColor="text1"/>
                <w:sz w:val="20"/>
              </w:rPr>
              <w:t xml:space="preserve">(unverändert) </w:t>
            </w:r>
            <w:r w:rsidRPr="00CB6E17">
              <w:rPr>
                <w:rFonts w:ascii="Arial" w:hAnsi="Arial" w:cs="Arial"/>
                <w:i/>
                <w:color w:val="000000" w:themeColor="text1"/>
                <w:sz w:val="20"/>
              </w:rPr>
              <w:sym w:font="Wingdings" w:char="F0E0"/>
            </w:r>
            <w:r w:rsidRPr="00CB6E17">
              <w:rPr>
                <w:rFonts w:ascii="Arial" w:hAnsi="Arial" w:cs="Arial"/>
                <w:color w:val="000000" w:themeColor="text1"/>
                <w:sz w:val="20"/>
              </w:rPr>
              <w:t xml:space="preserve"> neue Artikelnummer</w:t>
            </w:r>
          </w:p>
        </w:tc>
        <w:tc>
          <w:tcPr>
            <w:tcW w:w="5212" w:type="dxa"/>
          </w:tcPr>
          <w:p w14:paraId="02E6BFDA" w14:textId="77777777" w:rsidR="005655D3" w:rsidRDefault="005655D3" w:rsidP="00FD4B57">
            <w:pPr>
              <w:rPr>
                <w:rFonts w:ascii="Arial" w:hAnsi="Arial" w:cs="Arial"/>
                <w:sz w:val="20"/>
                <w:szCs w:val="20"/>
              </w:rPr>
            </w:pPr>
            <w:r>
              <w:rPr>
                <w:rFonts w:ascii="Arial" w:hAnsi="Arial" w:cs="Arial"/>
                <w:sz w:val="20"/>
                <w:szCs w:val="20"/>
              </w:rPr>
              <w:t>-/-</w:t>
            </w:r>
          </w:p>
        </w:tc>
      </w:tr>
      <w:tr w:rsidR="00841953" w:rsidRPr="00C86F53" w14:paraId="5FD037EB" w14:textId="77777777" w:rsidTr="00362778">
        <w:trPr>
          <w:trHeight w:val="137"/>
        </w:trPr>
        <w:tc>
          <w:tcPr>
            <w:tcW w:w="1101" w:type="dxa"/>
          </w:tcPr>
          <w:p w14:paraId="1C7D2D5B" w14:textId="7B234FC9" w:rsidR="00841953" w:rsidRPr="00C86F53" w:rsidRDefault="00C86F53" w:rsidP="00841953">
            <w:pPr>
              <w:rPr>
                <w:rFonts w:ascii="Arial" w:hAnsi="Arial" w:cs="Arial"/>
                <w:sz w:val="20"/>
                <w:szCs w:val="20"/>
              </w:rPr>
            </w:pPr>
            <w:r w:rsidRPr="00C86F53">
              <w:rPr>
                <w:rFonts w:ascii="Arial" w:hAnsi="Arial" w:cs="Arial"/>
                <w:sz w:val="20"/>
                <w:szCs w:val="20"/>
              </w:rPr>
              <w:t>23</w:t>
            </w:r>
          </w:p>
        </w:tc>
        <w:tc>
          <w:tcPr>
            <w:tcW w:w="1417" w:type="dxa"/>
          </w:tcPr>
          <w:p w14:paraId="0941CBA3" w14:textId="14B8DA64" w:rsidR="00841953" w:rsidRPr="00C86F53" w:rsidRDefault="00C86F53" w:rsidP="00841953">
            <w:pPr>
              <w:rPr>
                <w:rFonts w:ascii="Arial" w:hAnsi="Arial" w:cs="Arial"/>
                <w:sz w:val="20"/>
                <w:szCs w:val="20"/>
              </w:rPr>
            </w:pPr>
            <w:r w:rsidRPr="00C86F53">
              <w:rPr>
                <w:rFonts w:ascii="Arial" w:hAnsi="Arial" w:cs="Arial"/>
                <w:sz w:val="20"/>
                <w:szCs w:val="20"/>
              </w:rPr>
              <w:t>Rechte und Pflichten</w:t>
            </w:r>
          </w:p>
        </w:tc>
        <w:tc>
          <w:tcPr>
            <w:tcW w:w="992" w:type="dxa"/>
          </w:tcPr>
          <w:p w14:paraId="3C2DDBF2" w14:textId="129EF849" w:rsidR="00841953" w:rsidRPr="00C86F53" w:rsidRDefault="00C86F53" w:rsidP="00841953">
            <w:pPr>
              <w:rPr>
                <w:rFonts w:ascii="Arial" w:hAnsi="Arial" w:cs="Arial"/>
                <w:sz w:val="20"/>
                <w:szCs w:val="20"/>
              </w:rPr>
            </w:pPr>
            <w:r w:rsidRPr="00C86F53">
              <w:rPr>
                <w:rFonts w:ascii="Arial" w:hAnsi="Arial" w:cs="Arial"/>
                <w:sz w:val="20"/>
                <w:szCs w:val="20"/>
              </w:rPr>
              <w:t>24</w:t>
            </w:r>
          </w:p>
        </w:tc>
        <w:tc>
          <w:tcPr>
            <w:tcW w:w="6096" w:type="dxa"/>
          </w:tcPr>
          <w:p w14:paraId="465BA170" w14:textId="3E9BD410" w:rsidR="00841953" w:rsidRPr="00C86F53" w:rsidRDefault="00C86F53" w:rsidP="00841953">
            <w:pPr>
              <w:rPr>
                <w:rFonts w:ascii="Arial" w:hAnsi="Arial" w:cs="Arial"/>
                <w:sz w:val="20"/>
                <w:szCs w:val="20"/>
              </w:rPr>
            </w:pPr>
            <w:r w:rsidRPr="00C86F53">
              <w:rPr>
                <w:rFonts w:ascii="Arial" w:hAnsi="Arial" w:cs="Arial"/>
                <w:color w:val="FF0000"/>
                <w:sz w:val="20"/>
                <w:szCs w:val="20"/>
              </w:rPr>
              <w:t>Die Rechnungsrevisoren prüfen jährlich die Buchführung des Vereins und erstatten der Vereinsversammlung</w:t>
            </w:r>
            <w:r w:rsidRPr="00C86F53">
              <w:rPr>
                <w:rFonts w:ascii="Arial" w:hAnsi="Arial" w:cs="Arial"/>
                <w:sz w:val="20"/>
                <w:szCs w:val="20"/>
              </w:rPr>
              <w:t xml:space="preserve"> </w:t>
            </w:r>
            <w:r w:rsidRPr="00C86F53">
              <w:rPr>
                <w:rFonts w:ascii="Arial" w:hAnsi="Arial" w:cs="Arial"/>
                <w:color w:val="FF0000"/>
                <w:sz w:val="20"/>
                <w:szCs w:val="20"/>
              </w:rPr>
              <w:t>schriftlichen Bericht. Sie beantragen die Genehmigung oder Rückweisung der Jahresrechnung sowie gegebenenfalls die Entlastung des Vorstandes.</w:t>
            </w:r>
          </w:p>
        </w:tc>
        <w:tc>
          <w:tcPr>
            <w:tcW w:w="5212" w:type="dxa"/>
          </w:tcPr>
          <w:p w14:paraId="444D2D50" w14:textId="77A7C6B5" w:rsidR="00841953" w:rsidRPr="00C86F53" w:rsidRDefault="00C86F53" w:rsidP="00841953">
            <w:pPr>
              <w:rPr>
                <w:rFonts w:ascii="Arial" w:hAnsi="Arial" w:cs="Arial"/>
                <w:sz w:val="20"/>
                <w:szCs w:val="20"/>
              </w:rPr>
            </w:pPr>
            <w:r w:rsidRPr="00C86F53">
              <w:rPr>
                <w:rFonts w:ascii="Arial" w:hAnsi="Arial" w:cs="Arial"/>
                <w:sz w:val="20"/>
                <w:szCs w:val="20"/>
              </w:rPr>
              <w:t>Neuformulierung mit der Präzisierung, dass der Bericht schriftlich erfolgen muss.</w:t>
            </w:r>
          </w:p>
        </w:tc>
      </w:tr>
      <w:tr w:rsidR="00841953" w:rsidRPr="00C86F53" w14:paraId="16C2B669" w14:textId="77777777" w:rsidTr="00362778">
        <w:trPr>
          <w:trHeight w:val="137"/>
        </w:trPr>
        <w:tc>
          <w:tcPr>
            <w:tcW w:w="1101" w:type="dxa"/>
          </w:tcPr>
          <w:p w14:paraId="51FE14C0" w14:textId="693B67AD" w:rsidR="00841953" w:rsidRPr="00C86F53" w:rsidRDefault="00C86F53" w:rsidP="00841953">
            <w:pPr>
              <w:rPr>
                <w:rFonts w:ascii="Arial" w:hAnsi="Arial" w:cs="Arial"/>
                <w:sz w:val="20"/>
                <w:szCs w:val="20"/>
              </w:rPr>
            </w:pPr>
            <w:r w:rsidRPr="00C86F53">
              <w:rPr>
                <w:rFonts w:ascii="Arial" w:hAnsi="Arial" w:cs="Arial"/>
                <w:sz w:val="20"/>
                <w:szCs w:val="20"/>
              </w:rPr>
              <w:t>24</w:t>
            </w:r>
          </w:p>
        </w:tc>
        <w:tc>
          <w:tcPr>
            <w:tcW w:w="1417" w:type="dxa"/>
          </w:tcPr>
          <w:p w14:paraId="1B6EF68C" w14:textId="755C47EC" w:rsidR="00841953" w:rsidRPr="00C86F53" w:rsidRDefault="00C86F53" w:rsidP="00841953">
            <w:pPr>
              <w:rPr>
                <w:rFonts w:ascii="Arial" w:hAnsi="Arial" w:cs="Arial"/>
                <w:sz w:val="20"/>
                <w:szCs w:val="20"/>
              </w:rPr>
            </w:pPr>
            <w:r w:rsidRPr="00C86F53">
              <w:rPr>
                <w:rFonts w:ascii="Arial" w:hAnsi="Arial" w:cs="Arial"/>
                <w:sz w:val="20"/>
                <w:szCs w:val="20"/>
              </w:rPr>
              <w:t>Bestellung</w:t>
            </w:r>
          </w:p>
        </w:tc>
        <w:tc>
          <w:tcPr>
            <w:tcW w:w="992" w:type="dxa"/>
          </w:tcPr>
          <w:p w14:paraId="0AF528D0" w14:textId="27053FA0" w:rsidR="00841953" w:rsidRPr="00C86F53" w:rsidRDefault="00C86F53" w:rsidP="00841953">
            <w:pPr>
              <w:rPr>
                <w:rFonts w:ascii="Arial" w:hAnsi="Arial" w:cs="Arial"/>
                <w:sz w:val="20"/>
                <w:szCs w:val="20"/>
              </w:rPr>
            </w:pPr>
            <w:r w:rsidRPr="00C86F53">
              <w:rPr>
                <w:rFonts w:ascii="Arial" w:hAnsi="Arial" w:cs="Arial"/>
                <w:sz w:val="20"/>
                <w:szCs w:val="20"/>
              </w:rPr>
              <w:t>25</w:t>
            </w:r>
          </w:p>
        </w:tc>
        <w:tc>
          <w:tcPr>
            <w:tcW w:w="6096" w:type="dxa"/>
          </w:tcPr>
          <w:p w14:paraId="7A2B5FC4" w14:textId="6BCB4118" w:rsidR="00841953" w:rsidRPr="00AD2CAF" w:rsidRDefault="00C86F53" w:rsidP="00841953">
            <w:pPr>
              <w:rPr>
                <w:rFonts w:ascii="Arial" w:hAnsi="Arial" w:cs="Arial"/>
                <w:sz w:val="20"/>
                <w:szCs w:val="20"/>
              </w:rPr>
            </w:pPr>
            <w:r w:rsidRPr="00AD2CAF">
              <w:rPr>
                <w:rFonts w:ascii="Arial" w:hAnsi="Arial" w:cs="Arial"/>
                <w:sz w:val="20"/>
                <w:szCs w:val="20"/>
              </w:rPr>
              <w:t>…</w:t>
            </w:r>
            <w:r w:rsidR="00AD2CAF" w:rsidRPr="00AD2CAF">
              <w:rPr>
                <w:rFonts w:ascii="Arial" w:hAnsi="Arial" w:cs="Arial"/>
                <w:sz w:val="20"/>
                <w:szCs w:val="20"/>
              </w:rPr>
              <w:t xml:space="preserve"> der Gesellschaft </w:t>
            </w:r>
            <w:r w:rsidR="00AD2CAF" w:rsidRPr="00AD2CAF">
              <w:rPr>
                <w:rFonts w:ascii="Arial" w:hAnsi="Arial" w:cs="Arial"/>
                <w:color w:val="FF0000"/>
                <w:sz w:val="20"/>
                <w:szCs w:val="20"/>
              </w:rPr>
              <w:t>Fachkommissionen (</w:t>
            </w:r>
            <w:proofErr w:type="spellStart"/>
            <w:r w:rsidR="00AD2CAF" w:rsidRPr="00AD2CAF">
              <w:rPr>
                <w:rFonts w:ascii="Arial" w:hAnsi="Arial" w:cs="Arial"/>
                <w:color w:val="FF0000"/>
                <w:sz w:val="20"/>
                <w:szCs w:val="20"/>
              </w:rPr>
              <w:t>FaKo</w:t>
            </w:r>
            <w:proofErr w:type="spellEnd"/>
            <w:r w:rsidR="00AD2CAF" w:rsidRPr="00AD2CAF">
              <w:rPr>
                <w:rFonts w:ascii="Arial" w:hAnsi="Arial" w:cs="Arial"/>
                <w:color w:val="FF0000"/>
                <w:sz w:val="20"/>
                <w:szCs w:val="20"/>
              </w:rPr>
              <w:t xml:space="preserve">) oder Organisationskomitees (OK) </w:t>
            </w:r>
            <w:r w:rsidR="00AD2CAF" w:rsidRPr="00AD2CAF">
              <w:rPr>
                <w:rFonts w:ascii="Arial" w:hAnsi="Arial" w:cs="Arial"/>
                <w:sz w:val="20"/>
                <w:szCs w:val="20"/>
              </w:rPr>
              <w:t xml:space="preserve">mit einem oder mehreren Mitgliedern oder </w:t>
            </w:r>
            <w:r w:rsidR="00AD2CAF" w:rsidRPr="00AD2CAF">
              <w:rPr>
                <w:rFonts w:ascii="Arial" w:hAnsi="Arial" w:cs="Arial"/>
                <w:color w:val="FF0000"/>
                <w:sz w:val="20"/>
                <w:szCs w:val="20"/>
              </w:rPr>
              <w:t xml:space="preserve">externen Personen </w:t>
            </w:r>
            <w:r w:rsidR="00AD2CAF" w:rsidRPr="00AD2CAF">
              <w:rPr>
                <w:rFonts w:ascii="Arial" w:hAnsi="Arial" w:cs="Arial"/>
                <w:sz w:val="20"/>
                <w:szCs w:val="20"/>
              </w:rPr>
              <w:t>bestellen.</w:t>
            </w:r>
          </w:p>
        </w:tc>
        <w:tc>
          <w:tcPr>
            <w:tcW w:w="5212" w:type="dxa"/>
          </w:tcPr>
          <w:p w14:paraId="6D05E8D9" w14:textId="1BE5396D" w:rsidR="00841953" w:rsidRPr="00C86F53" w:rsidRDefault="00AD2CAF" w:rsidP="00AD2CAF">
            <w:pPr>
              <w:rPr>
                <w:rFonts w:ascii="Arial" w:hAnsi="Arial" w:cs="Arial"/>
                <w:sz w:val="20"/>
                <w:szCs w:val="20"/>
              </w:rPr>
            </w:pPr>
            <w:r>
              <w:rPr>
                <w:rFonts w:ascii="Arial" w:hAnsi="Arial" w:cs="Arial"/>
                <w:sz w:val="20"/>
                <w:szCs w:val="20"/>
              </w:rPr>
              <w:t xml:space="preserve">Mit OK sind </w:t>
            </w:r>
            <w:proofErr w:type="spellStart"/>
            <w:r>
              <w:rPr>
                <w:rFonts w:ascii="Arial" w:hAnsi="Arial" w:cs="Arial"/>
                <w:sz w:val="20"/>
                <w:szCs w:val="20"/>
              </w:rPr>
              <w:t>zB</w:t>
            </w:r>
            <w:proofErr w:type="spellEnd"/>
            <w:r>
              <w:rPr>
                <w:rFonts w:ascii="Arial" w:hAnsi="Arial" w:cs="Arial"/>
                <w:sz w:val="20"/>
                <w:szCs w:val="20"/>
              </w:rPr>
              <w:t xml:space="preserve"> Komitees für Abstimmungskampagnen, Jubiläen und OG Bälle gemeint. OKs und </w:t>
            </w:r>
            <w:proofErr w:type="spellStart"/>
            <w:r>
              <w:rPr>
                <w:rFonts w:ascii="Arial" w:hAnsi="Arial" w:cs="Arial"/>
                <w:sz w:val="20"/>
                <w:szCs w:val="20"/>
              </w:rPr>
              <w:t>FaKos</w:t>
            </w:r>
            <w:proofErr w:type="spellEnd"/>
            <w:r>
              <w:rPr>
                <w:rFonts w:ascii="Arial" w:hAnsi="Arial" w:cs="Arial"/>
                <w:sz w:val="20"/>
                <w:szCs w:val="20"/>
              </w:rPr>
              <w:t xml:space="preserve"> sollen im Bedarfsfalle auch mit externen Personen besetzt werden können.</w:t>
            </w:r>
          </w:p>
        </w:tc>
      </w:tr>
      <w:tr w:rsidR="00841953" w:rsidRPr="00AD2CAF" w14:paraId="7308F262" w14:textId="77777777" w:rsidTr="00362778">
        <w:trPr>
          <w:trHeight w:val="137"/>
        </w:trPr>
        <w:tc>
          <w:tcPr>
            <w:tcW w:w="1101" w:type="dxa"/>
          </w:tcPr>
          <w:p w14:paraId="46DC8B13" w14:textId="2A800B9D" w:rsidR="00841953" w:rsidRPr="00AD2CAF" w:rsidRDefault="00AD2CAF" w:rsidP="00841953">
            <w:pPr>
              <w:rPr>
                <w:rFonts w:ascii="Arial" w:hAnsi="Arial" w:cs="Arial"/>
                <w:sz w:val="20"/>
                <w:szCs w:val="20"/>
              </w:rPr>
            </w:pPr>
            <w:r w:rsidRPr="00AD2CAF">
              <w:rPr>
                <w:rFonts w:ascii="Arial" w:hAnsi="Arial" w:cs="Arial"/>
                <w:sz w:val="20"/>
                <w:szCs w:val="20"/>
              </w:rPr>
              <w:t>25</w:t>
            </w:r>
          </w:p>
        </w:tc>
        <w:tc>
          <w:tcPr>
            <w:tcW w:w="1417" w:type="dxa"/>
          </w:tcPr>
          <w:p w14:paraId="15D022D5" w14:textId="4870CD48" w:rsidR="00841953" w:rsidRPr="00AD2CAF" w:rsidRDefault="00AD2CAF" w:rsidP="00841953">
            <w:pPr>
              <w:rPr>
                <w:rFonts w:ascii="Arial" w:hAnsi="Arial" w:cs="Arial"/>
                <w:sz w:val="20"/>
                <w:szCs w:val="20"/>
              </w:rPr>
            </w:pPr>
            <w:r w:rsidRPr="00AD2CAF">
              <w:rPr>
                <w:rFonts w:ascii="Arial" w:hAnsi="Arial" w:cs="Arial"/>
                <w:sz w:val="20"/>
                <w:szCs w:val="20"/>
              </w:rPr>
              <w:t>Rechte und Pflichten</w:t>
            </w:r>
          </w:p>
        </w:tc>
        <w:tc>
          <w:tcPr>
            <w:tcW w:w="992" w:type="dxa"/>
          </w:tcPr>
          <w:p w14:paraId="6CD5116E" w14:textId="0D4A5251" w:rsidR="00841953" w:rsidRPr="00AD2CAF" w:rsidRDefault="00AD2CAF" w:rsidP="00841953">
            <w:pPr>
              <w:rPr>
                <w:rFonts w:ascii="Arial" w:hAnsi="Arial" w:cs="Arial"/>
                <w:sz w:val="20"/>
                <w:szCs w:val="20"/>
              </w:rPr>
            </w:pPr>
            <w:r w:rsidRPr="00AD2CAF">
              <w:rPr>
                <w:rFonts w:ascii="Arial" w:hAnsi="Arial" w:cs="Arial"/>
                <w:sz w:val="20"/>
                <w:szCs w:val="20"/>
              </w:rPr>
              <w:t>26</w:t>
            </w:r>
          </w:p>
        </w:tc>
        <w:tc>
          <w:tcPr>
            <w:tcW w:w="6096" w:type="dxa"/>
          </w:tcPr>
          <w:p w14:paraId="11FD2FBF" w14:textId="77777777" w:rsidR="00841953" w:rsidRPr="00AD2CAF" w:rsidRDefault="00AD2CAF" w:rsidP="00841953">
            <w:pPr>
              <w:rPr>
                <w:rFonts w:ascii="Arial" w:hAnsi="Arial" w:cs="Arial"/>
                <w:sz w:val="20"/>
                <w:szCs w:val="20"/>
              </w:rPr>
            </w:pPr>
            <w:r w:rsidRPr="00AD2CAF">
              <w:rPr>
                <w:rFonts w:ascii="Arial" w:hAnsi="Arial" w:cs="Arial"/>
                <w:sz w:val="20"/>
                <w:szCs w:val="20"/>
              </w:rPr>
              <w:t xml:space="preserve">… Rahmen der </w:t>
            </w:r>
            <w:r w:rsidRPr="00AD2CAF">
              <w:rPr>
                <w:rFonts w:ascii="Arial" w:hAnsi="Arial" w:cs="Arial"/>
                <w:color w:val="FF0000"/>
                <w:sz w:val="20"/>
                <w:szCs w:val="20"/>
              </w:rPr>
              <w:t xml:space="preserve">vorliegenden </w:t>
            </w:r>
            <w:r w:rsidRPr="00AD2CAF">
              <w:rPr>
                <w:rFonts w:ascii="Arial" w:hAnsi="Arial" w:cs="Arial"/>
                <w:sz w:val="20"/>
                <w:szCs w:val="20"/>
              </w:rPr>
              <w:t>Statuten deren Rechte…</w:t>
            </w:r>
          </w:p>
          <w:p w14:paraId="450A90D0" w14:textId="70D23D22" w:rsidR="00AD2CAF" w:rsidRPr="00AD2CAF" w:rsidRDefault="00AD2CAF" w:rsidP="00841953">
            <w:pPr>
              <w:rPr>
                <w:rFonts w:ascii="Arial" w:hAnsi="Arial" w:cs="Arial"/>
                <w:sz w:val="20"/>
                <w:szCs w:val="20"/>
              </w:rPr>
            </w:pPr>
            <w:r w:rsidRPr="00AD2CAF">
              <w:rPr>
                <w:rFonts w:ascii="Arial" w:hAnsi="Arial" w:cs="Arial"/>
                <w:i/>
                <w:color w:val="000000" w:themeColor="text1"/>
                <w:sz w:val="20"/>
                <w:szCs w:val="20"/>
              </w:rPr>
              <w:t>(Neu:)</w:t>
            </w:r>
            <w:r w:rsidRPr="00AD2CAF">
              <w:rPr>
                <w:rFonts w:ascii="Arial" w:hAnsi="Arial" w:cs="Arial"/>
                <w:color w:val="000000" w:themeColor="text1"/>
                <w:sz w:val="20"/>
                <w:szCs w:val="20"/>
              </w:rPr>
              <w:t xml:space="preserve"> </w:t>
            </w:r>
            <w:r w:rsidRPr="00AD2CAF">
              <w:rPr>
                <w:rFonts w:ascii="Arial" w:hAnsi="Arial" w:cs="Arial"/>
                <w:color w:val="FF0000"/>
                <w:sz w:val="20"/>
                <w:szCs w:val="20"/>
              </w:rPr>
              <w:t xml:space="preserve">Allfällige finanzielle Beiträge an die </w:t>
            </w:r>
            <w:proofErr w:type="spellStart"/>
            <w:r w:rsidRPr="00AD2CAF">
              <w:rPr>
                <w:rFonts w:ascii="Arial" w:hAnsi="Arial" w:cs="Arial"/>
                <w:color w:val="FF0000"/>
                <w:sz w:val="20"/>
                <w:szCs w:val="20"/>
              </w:rPr>
              <w:t>FaKo</w:t>
            </w:r>
            <w:proofErr w:type="spellEnd"/>
            <w:r w:rsidRPr="00AD2CAF">
              <w:rPr>
                <w:rFonts w:ascii="Arial" w:hAnsi="Arial" w:cs="Arial"/>
                <w:color w:val="FF0000"/>
                <w:sz w:val="20"/>
                <w:szCs w:val="20"/>
              </w:rPr>
              <w:t xml:space="preserve"> </w:t>
            </w:r>
            <w:proofErr w:type="spellStart"/>
            <w:r w:rsidRPr="00AD2CAF">
              <w:rPr>
                <w:rFonts w:ascii="Arial" w:hAnsi="Arial" w:cs="Arial"/>
                <w:color w:val="FF0000"/>
                <w:sz w:val="20"/>
                <w:szCs w:val="20"/>
              </w:rPr>
              <w:t>resp</w:t>
            </w:r>
            <w:proofErr w:type="spellEnd"/>
            <w:r w:rsidRPr="00AD2CAF">
              <w:rPr>
                <w:rFonts w:ascii="Arial" w:hAnsi="Arial" w:cs="Arial"/>
                <w:color w:val="FF0000"/>
                <w:sz w:val="20"/>
                <w:szCs w:val="20"/>
              </w:rPr>
              <w:t xml:space="preserve"> das OK, welche den Gesamtbetrag von CHF 5000.- pro Gesellschaftsjahr übersteigen, sind der Vereinsversammlung zu beantragen.</w:t>
            </w:r>
          </w:p>
        </w:tc>
        <w:tc>
          <w:tcPr>
            <w:tcW w:w="5212" w:type="dxa"/>
          </w:tcPr>
          <w:p w14:paraId="41624BF6" w14:textId="77777777" w:rsidR="00841953" w:rsidRPr="00AD2CAF" w:rsidRDefault="00841953" w:rsidP="00841953">
            <w:pPr>
              <w:rPr>
                <w:rFonts w:ascii="Arial" w:hAnsi="Arial" w:cs="Arial"/>
                <w:sz w:val="20"/>
                <w:szCs w:val="20"/>
              </w:rPr>
            </w:pPr>
          </w:p>
        </w:tc>
      </w:tr>
      <w:tr w:rsidR="00AD2CAF" w:rsidRPr="00D97042" w14:paraId="2CB34E7C" w14:textId="77777777" w:rsidTr="00CB6E17">
        <w:tc>
          <w:tcPr>
            <w:tcW w:w="14818" w:type="dxa"/>
            <w:gridSpan w:val="5"/>
            <w:shd w:val="clear" w:color="auto" w:fill="CCECFF"/>
          </w:tcPr>
          <w:p w14:paraId="5A348A87" w14:textId="1BBA8DE3" w:rsidR="00AD2CAF" w:rsidRPr="00D97042" w:rsidRDefault="00AD2CAF" w:rsidP="00CB6E17">
            <w:pPr>
              <w:pStyle w:val="Listenabsatz"/>
              <w:numPr>
                <w:ilvl w:val="0"/>
                <w:numId w:val="43"/>
              </w:numPr>
              <w:spacing w:before="60" w:after="60"/>
              <w:ind w:left="425" w:hanging="425"/>
              <w:rPr>
                <w:rFonts w:ascii="Arial" w:hAnsi="Arial" w:cs="Arial"/>
                <w:b/>
                <w:sz w:val="20"/>
              </w:rPr>
            </w:pPr>
            <w:r>
              <w:rPr>
                <w:rFonts w:ascii="Arial" w:hAnsi="Arial" w:cs="Arial"/>
                <w:b/>
                <w:sz w:val="20"/>
              </w:rPr>
              <w:t>Finanzen</w:t>
            </w:r>
          </w:p>
        </w:tc>
      </w:tr>
      <w:tr w:rsidR="00841953" w:rsidRPr="00841953" w14:paraId="3A22DA34" w14:textId="77777777" w:rsidTr="00362778">
        <w:trPr>
          <w:trHeight w:val="137"/>
        </w:trPr>
        <w:tc>
          <w:tcPr>
            <w:tcW w:w="1101" w:type="dxa"/>
          </w:tcPr>
          <w:p w14:paraId="3D7F7657" w14:textId="1D0C7677" w:rsidR="00841953" w:rsidRPr="00841953" w:rsidRDefault="00AD2CAF" w:rsidP="00841953">
            <w:pPr>
              <w:rPr>
                <w:rFonts w:ascii="Arial" w:hAnsi="Arial" w:cs="Arial"/>
                <w:sz w:val="20"/>
                <w:szCs w:val="20"/>
              </w:rPr>
            </w:pPr>
            <w:r>
              <w:rPr>
                <w:rFonts w:ascii="Arial" w:hAnsi="Arial" w:cs="Arial"/>
                <w:sz w:val="20"/>
                <w:szCs w:val="20"/>
              </w:rPr>
              <w:t>-/-</w:t>
            </w:r>
          </w:p>
        </w:tc>
        <w:tc>
          <w:tcPr>
            <w:tcW w:w="1417" w:type="dxa"/>
          </w:tcPr>
          <w:p w14:paraId="5DEBCA0F" w14:textId="02296549" w:rsidR="00841953" w:rsidRPr="00841953" w:rsidRDefault="00AD2CAF" w:rsidP="00841953">
            <w:pPr>
              <w:rPr>
                <w:rFonts w:ascii="Arial" w:hAnsi="Arial" w:cs="Arial"/>
                <w:sz w:val="20"/>
                <w:szCs w:val="20"/>
              </w:rPr>
            </w:pPr>
            <w:r>
              <w:rPr>
                <w:rFonts w:ascii="Arial" w:hAnsi="Arial" w:cs="Arial"/>
                <w:sz w:val="20"/>
                <w:szCs w:val="20"/>
              </w:rPr>
              <w:t>Haftung</w:t>
            </w:r>
          </w:p>
        </w:tc>
        <w:tc>
          <w:tcPr>
            <w:tcW w:w="992" w:type="dxa"/>
          </w:tcPr>
          <w:p w14:paraId="39B39537" w14:textId="1071C6B2" w:rsidR="00841953" w:rsidRPr="00841953" w:rsidRDefault="00AD2CAF" w:rsidP="00AB52B9">
            <w:pPr>
              <w:rPr>
                <w:rFonts w:ascii="Arial" w:hAnsi="Arial" w:cs="Arial"/>
                <w:sz w:val="20"/>
                <w:szCs w:val="20"/>
              </w:rPr>
            </w:pPr>
            <w:r>
              <w:rPr>
                <w:rFonts w:ascii="Arial" w:hAnsi="Arial" w:cs="Arial"/>
                <w:sz w:val="20"/>
                <w:szCs w:val="20"/>
              </w:rPr>
              <w:t>2</w:t>
            </w:r>
            <w:r w:rsidR="00B15955">
              <w:rPr>
                <w:rFonts w:ascii="Arial" w:hAnsi="Arial" w:cs="Arial"/>
                <w:sz w:val="20"/>
                <w:szCs w:val="20"/>
              </w:rPr>
              <w:t>7</w:t>
            </w:r>
          </w:p>
        </w:tc>
        <w:tc>
          <w:tcPr>
            <w:tcW w:w="6096" w:type="dxa"/>
          </w:tcPr>
          <w:p w14:paraId="49B534D4" w14:textId="77777777" w:rsidR="00AD2CAF" w:rsidRPr="00AD2CAF" w:rsidRDefault="00AD2CAF" w:rsidP="00AD2CAF">
            <w:pPr>
              <w:rPr>
                <w:rFonts w:ascii="Arial" w:hAnsi="Arial" w:cs="Arial"/>
                <w:color w:val="FF0000"/>
                <w:sz w:val="20"/>
              </w:rPr>
            </w:pPr>
            <w:r w:rsidRPr="00AD2CAF">
              <w:rPr>
                <w:rFonts w:ascii="Arial" w:hAnsi="Arial" w:cs="Arial"/>
                <w:color w:val="FF0000"/>
                <w:sz w:val="20"/>
              </w:rPr>
              <w:t>Für die Verbindlichkeiten des Vereins haftet ausschliesslich das Vereinsvermögen.</w:t>
            </w:r>
          </w:p>
          <w:p w14:paraId="39702ACF" w14:textId="47B879F0" w:rsidR="00841953" w:rsidRPr="00AD2CAF" w:rsidRDefault="00AD2CAF" w:rsidP="00AD2CAF">
            <w:pPr>
              <w:rPr>
                <w:rFonts w:ascii="Arial" w:hAnsi="Arial" w:cs="Arial"/>
                <w:sz w:val="20"/>
                <w:szCs w:val="20"/>
              </w:rPr>
            </w:pPr>
            <w:r w:rsidRPr="00AD2CAF">
              <w:rPr>
                <w:rFonts w:ascii="Arial" w:hAnsi="Arial" w:cs="Arial"/>
                <w:color w:val="FF0000"/>
                <w:sz w:val="20"/>
              </w:rPr>
              <w:t xml:space="preserve">Die persönliche Haftbarkeit der Mitglieder für die Verbindlichkeiten des Vereins ist ausgeschlossen.  </w:t>
            </w:r>
          </w:p>
        </w:tc>
        <w:tc>
          <w:tcPr>
            <w:tcW w:w="5212" w:type="dxa"/>
          </w:tcPr>
          <w:p w14:paraId="1F271A26" w14:textId="03F8C0D7" w:rsidR="00841953" w:rsidRPr="00841953" w:rsidRDefault="00AD2CAF" w:rsidP="00841953">
            <w:pPr>
              <w:rPr>
                <w:rFonts w:ascii="Arial" w:hAnsi="Arial" w:cs="Arial"/>
                <w:sz w:val="20"/>
                <w:szCs w:val="20"/>
              </w:rPr>
            </w:pPr>
            <w:r>
              <w:rPr>
                <w:rFonts w:ascii="Arial" w:hAnsi="Arial" w:cs="Arial"/>
                <w:sz w:val="20"/>
                <w:szCs w:val="20"/>
              </w:rPr>
              <w:t>Bis anhin war die Haftung in unseren Statuten nicht geregelt. Im Bedarfsfalle hätte das ZGB gegriffen.</w:t>
            </w:r>
          </w:p>
        </w:tc>
      </w:tr>
      <w:tr w:rsidR="005655D3" w:rsidRPr="00841953" w14:paraId="5402B92E" w14:textId="77777777" w:rsidTr="00FD4B57">
        <w:trPr>
          <w:trHeight w:val="137"/>
        </w:trPr>
        <w:tc>
          <w:tcPr>
            <w:tcW w:w="1101" w:type="dxa"/>
          </w:tcPr>
          <w:p w14:paraId="6EC7685B" w14:textId="60B89FB2" w:rsidR="005655D3" w:rsidRDefault="005655D3" w:rsidP="00FD4B57">
            <w:pPr>
              <w:rPr>
                <w:rFonts w:ascii="Arial" w:hAnsi="Arial" w:cs="Arial"/>
                <w:sz w:val="20"/>
                <w:szCs w:val="20"/>
              </w:rPr>
            </w:pPr>
            <w:r>
              <w:rPr>
                <w:rFonts w:ascii="Arial" w:hAnsi="Arial" w:cs="Arial"/>
                <w:sz w:val="20"/>
                <w:szCs w:val="20"/>
              </w:rPr>
              <w:t>26</w:t>
            </w:r>
          </w:p>
        </w:tc>
        <w:tc>
          <w:tcPr>
            <w:tcW w:w="1417" w:type="dxa"/>
          </w:tcPr>
          <w:p w14:paraId="72FB6B09" w14:textId="3C66A335" w:rsidR="005655D3" w:rsidRDefault="005655D3" w:rsidP="00FD4B57">
            <w:pPr>
              <w:rPr>
                <w:rFonts w:ascii="Arial" w:hAnsi="Arial" w:cs="Arial"/>
                <w:sz w:val="20"/>
                <w:szCs w:val="20"/>
              </w:rPr>
            </w:pPr>
            <w:r>
              <w:rPr>
                <w:rFonts w:ascii="Arial" w:hAnsi="Arial" w:cs="Arial"/>
                <w:sz w:val="20"/>
                <w:szCs w:val="20"/>
              </w:rPr>
              <w:t>Wahl</w:t>
            </w:r>
          </w:p>
        </w:tc>
        <w:tc>
          <w:tcPr>
            <w:tcW w:w="992" w:type="dxa"/>
          </w:tcPr>
          <w:p w14:paraId="32461B67" w14:textId="74533F0A" w:rsidR="005655D3" w:rsidRDefault="005655D3" w:rsidP="00FD4B57">
            <w:pPr>
              <w:rPr>
                <w:rFonts w:ascii="Arial" w:hAnsi="Arial" w:cs="Arial"/>
                <w:sz w:val="20"/>
                <w:szCs w:val="20"/>
              </w:rPr>
            </w:pPr>
            <w:r>
              <w:rPr>
                <w:rFonts w:ascii="Arial" w:hAnsi="Arial" w:cs="Arial"/>
                <w:sz w:val="20"/>
                <w:szCs w:val="20"/>
              </w:rPr>
              <w:t>2</w:t>
            </w:r>
            <w:r w:rsidR="00B15955">
              <w:rPr>
                <w:rFonts w:ascii="Arial" w:hAnsi="Arial" w:cs="Arial"/>
                <w:sz w:val="20"/>
                <w:szCs w:val="20"/>
              </w:rPr>
              <w:t>8</w:t>
            </w:r>
          </w:p>
        </w:tc>
        <w:tc>
          <w:tcPr>
            <w:tcW w:w="6096" w:type="dxa"/>
          </w:tcPr>
          <w:p w14:paraId="4695FDE2" w14:textId="77777777" w:rsidR="005655D3" w:rsidRPr="00AD2CAF" w:rsidRDefault="005655D3" w:rsidP="00FD4B57">
            <w:pPr>
              <w:rPr>
                <w:rFonts w:ascii="Arial" w:hAnsi="Arial" w:cs="Arial"/>
                <w:color w:val="FF0000"/>
                <w:sz w:val="20"/>
              </w:rPr>
            </w:pPr>
            <w:r w:rsidRPr="00CB6E17">
              <w:rPr>
                <w:rFonts w:ascii="Arial" w:hAnsi="Arial" w:cs="Arial"/>
                <w:i/>
                <w:color w:val="000000" w:themeColor="text1"/>
                <w:sz w:val="20"/>
              </w:rPr>
              <w:t xml:space="preserve">(unverändert) </w:t>
            </w:r>
            <w:r w:rsidRPr="00CB6E17">
              <w:rPr>
                <w:rFonts w:ascii="Arial" w:hAnsi="Arial" w:cs="Arial"/>
                <w:i/>
                <w:color w:val="000000" w:themeColor="text1"/>
                <w:sz w:val="20"/>
              </w:rPr>
              <w:sym w:font="Wingdings" w:char="F0E0"/>
            </w:r>
            <w:r w:rsidRPr="00CB6E17">
              <w:rPr>
                <w:rFonts w:ascii="Arial" w:hAnsi="Arial" w:cs="Arial"/>
                <w:color w:val="000000" w:themeColor="text1"/>
                <w:sz w:val="20"/>
              </w:rPr>
              <w:t xml:space="preserve"> neue Artikelnummer</w:t>
            </w:r>
          </w:p>
        </w:tc>
        <w:tc>
          <w:tcPr>
            <w:tcW w:w="5212" w:type="dxa"/>
          </w:tcPr>
          <w:p w14:paraId="03399B2D" w14:textId="77777777" w:rsidR="005655D3" w:rsidRDefault="005655D3" w:rsidP="00FD4B57">
            <w:pPr>
              <w:rPr>
                <w:rFonts w:ascii="Arial" w:hAnsi="Arial" w:cs="Arial"/>
                <w:sz w:val="20"/>
                <w:szCs w:val="20"/>
              </w:rPr>
            </w:pPr>
            <w:r>
              <w:rPr>
                <w:rFonts w:ascii="Arial" w:hAnsi="Arial" w:cs="Arial"/>
                <w:sz w:val="20"/>
                <w:szCs w:val="20"/>
              </w:rPr>
              <w:t>-/-</w:t>
            </w:r>
          </w:p>
        </w:tc>
      </w:tr>
      <w:tr w:rsidR="005655D3" w:rsidRPr="00841953" w14:paraId="11B1F12B" w14:textId="77777777" w:rsidTr="00FD4B57">
        <w:trPr>
          <w:trHeight w:val="137"/>
        </w:trPr>
        <w:tc>
          <w:tcPr>
            <w:tcW w:w="1101" w:type="dxa"/>
          </w:tcPr>
          <w:p w14:paraId="25D35B57" w14:textId="5A06C7AF" w:rsidR="005655D3" w:rsidRDefault="005655D3" w:rsidP="00FD4B57">
            <w:pPr>
              <w:rPr>
                <w:rFonts w:ascii="Arial" w:hAnsi="Arial" w:cs="Arial"/>
                <w:sz w:val="20"/>
                <w:szCs w:val="20"/>
              </w:rPr>
            </w:pPr>
            <w:r>
              <w:rPr>
                <w:rFonts w:ascii="Arial" w:hAnsi="Arial" w:cs="Arial"/>
                <w:sz w:val="20"/>
                <w:szCs w:val="20"/>
              </w:rPr>
              <w:t>27</w:t>
            </w:r>
          </w:p>
        </w:tc>
        <w:tc>
          <w:tcPr>
            <w:tcW w:w="1417" w:type="dxa"/>
          </w:tcPr>
          <w:p w14:paraId="3863CCC2" w14:textId="31DC5E0A" w:rsidR="005655D3" w:rsidRDefault="005655D3" w:rsidP="00FD4B57">
            <w:pPr>
              <w:rPr>
                <w:rFonts w:ascii="Arial" w:hAnsi="Arial" w:cs="Arial"/>
                <w:sz w:val="20"/>
                <w:szCs w:val="20"/>
              </w:rPr>
            </w:pPr>
            <w:r>
              <w:rPr>
                <w:rFonts w:ascii="Arial" w:hAnsi="Arial" w:cs="Arial"/>
                <w:sz w:val="20"/>
                <w:szCs w:val="20"/>
              </w:rPr>
              <w:t xml:space="preserve">Rechte &amp; </w:t>
            </w:r>
            <w:proofErr w:type="spellStart"/>
            <w:r>
              <w:rPr>
                <w:rFonts w:ascii="Arial" w:hAnsi="Arial" w:cs="Arial"/>
                <w:sz w:val="20"/>
                <w:szCs w:val="20"/>
              </w:rPr>
              <w:t>Pf</w:t>
            </w:r>
            <w:proofErr w:type="spellEnd"/>
          </w:p>
        </w:tc>
        <w:tc>
          <w:tcPr>
            <w:tcW w:w="992" w:type="dxa"/>
          </w:tcPr>
          <w:p w14:paraId="67B2F222" w14:textId="5FE017DF" w:rsidR="005655D3" w:rsidRDefault="005655D3" w:rsidP="00FD4B57">
            <w:pPr>
              <w:rPr>
                <w:rFonts w:ascii="Arial" w:hAnsi="Arial" w:cs="Arial"/>
                <w:sz w:val="20"/>
                <w:szCs w:val="20"/>
              </w:rPr>
            </w:pPr>
            <w:r>
              <w:rPr>
                <w:rFonts w:ascii="Arial" w:hAnsi="Arial" w:cs="Arial"/>
                <w:sz w:val="20"/>
                <w:szCs w:val="20"/>
              </w:rPr>
              <w:t>2</w:t>
            </w:r>
            <w:r w:rsidR="00B15955">
              <w:rPr>
                <w:rFonts w:ascii="Arial" w:hAnsi="Arial" w:cs="Arial"/>
                <w:sz w:val="20"/>
                <w:szCs w:val="20"/>
              </w:rPr>
              <w:t>9</w:t>
            </w:r>
          </w:p>
        </w:tc>
        <w:tc>
          <w:tcPr>
            <w:tcW w:w="6096" w:type="dxa"/>
          </w:tcPr>
          <w:p w14:paraId="57000361" w14:textId="77777777" w:rsidR="005655D3" w:rsidRPr="00AD2CAF" w:rsidRDefault="005655D3" w:rsidP="00FD4B57">
            <w:pPr>
              <w:rPr>
                <w:rFonts w:ascii="Arial" w:hAnsi="Arial" w:cs="Arial"/>
                <w:color w:val="FF0000"/>
                <w:sz w:val="20"/>
              </w:rPr>
            </w:pPr>
            <w:r w:rsidRPr="00CB6E17">
              <w:rPr>
                <w:rFonts w:ascii="Arial" w:hAnsi="Arial" w:cs="Arial"/>
                <w:i/>
                <w:color w:val="000000" w:themeColor="text1"/>
                <w:sz w:val="20"/>
              </w:rPr>
              <w:t xml:space="preserve">(unverändert) </w:t>
            </w:r>
            <w:r w:rsidRPr="00CB6E17">
              <w:rPr>
                <w:rFonts w:ascii="Arial" w:hAnsi="Arial" w:cs="Arial"/>
                <w:i/>
                <w:color w:val="000000" w:themeColor="text1"/>
                <w:sz w:val="20"/>
              </w:rPr>
              <w:sym w:font="Wingdings" w:char="F0E0"/>
            </w:r>
            <w:r w:rsidRPr="00CB6E17">
              <w:rPr>
                <w:rFonts w:ascii="Arial" w:hAnsi="Arial" w:cs="Arial"/>
                <w:color w:val="000000" w:themeColor="text1"/>
                <w:sz w:val="20"/>
              </w:rPr>
              <w:t xml:space="preserve"> neue Artikelnummer</w:t>
            </w:r>
          </w:p>
        </w:tc>
        <w:tc>
          <w:tcPr>
            <w:tcW w:w="5212" w:type="dxa"/>
          </w:tcPr>
          <w:p w14:paraId="368E71D6" w14:textId="77777777" w:rsidR="005655D3" w:rsidRDefault="005655D3" w:rsidP="00FD4B57">
            <w:pPr>
              <w:rPr>
                <w:rFonts w:ascii="Arial" w:hAnsi="Arial" w:cs="Arial"/>
                <w:sz w:val="20"/>
                <w:szCs w:val="20"/>
              </w:rPr>
            </w:pPr>
            <w:r>
              <w:rPr>
                <w:rFonts w:ascii="Arial" w:hAnsi="Arial" w:cs="Arial"/>
                <w:sz w:val="20"/>
                <w:szCs w:val="20"/>
              </w:rPr>
              <w:t>-/-</w:t>
            </w:r>
          </w:p>
        </w:tc>
      </w:tr>
      <w:tr w:rsidR="00CB6E17" w:rsidRPr="00841953" w14:paraId="203D0C83" w14:textId="77777777" w:rsidTr="00362778">
        <w:trPr>
          <w:trHeight w:val="137"/>
        </w:trPr>
        <w:tc>
          <w:tcPr>
            <w:tcW w:w="1101" w:type="dxa"/>
          </w:tcPr>
          <w:p w14:paraId="1AF167F0" w14:textId="6115CA64" w:rsidR="00CB6E17" w:rsidRDefault="00CB6E17" w:rsidP="00CB6E17">
            <w:pPr>
              <w:rPr>
                <w:rFonts w:ascii="Arial" w:hAnsi="Arial" w:cs="Arial"/>
                <w:sz w:val="20"/>
                <w:szCs w:val="20"/>
              </w:rPr>
            </w:pPr>
            <w:r>
              <w:rPr>
                <w:rFonts w:ascii="Arial" w:hAnsi="Arial" w:cs="Arial"/>
                <w:sz w:val="20"/>
                <w:szCs w:val="20"/>
              </w:rPr>
              <w:t>28</w:t>
            </w:r>
          </w:p>
        </w:tc>
        <w:tc>
          <w:tcPr>
            <w:tcW w:w="1417" w:type="dxa"/>
          </w:tcPr>
          <w:p w14:paraId="3A2D2998" w14:textId="1D3CEF45" w:rsidR="00CB6E17" w:rsidRDefault="00CB6E17" w:rsidP="00CB6E17">
            <w:pPr>
              <w:rPr>
                <w:rFonts w:ascii="Arial" w:hAnsi="Arial" w:cs="Arial"/>
                <w:sz w:val="20"/>
                <w:szCs w:val="20"/>
              </w:rPr>
            </w:pPr>
            <w:proofErr w:type="spellStart"/>
            <w:r>
              <w:rPr>
                <w:rFonts w:ascii="Arial" w:hAnsi="Arial" w:cs="Arial"/>
                <w:sz w:val="20"/>
                <w:szCs w:val="20"/>
              </w:rPr>
              <w:t>Mitgl</w:t>
            </w:r>
            <w:proofErr w:type="spellEnd"/>
            <w:r>
              <w:rPr>
                <w:rFonts w:ascii="Arial" w:hAnsi="Arial" w:cs="Arial"/>
                <w:sz w:val="20"/>
                <w:szCs w:val="20"/>
              </w:rPr>
              <w:t>. Beitrag</w:t>
            </w:r>
          </w:p>
        </w:tc>
        <w:tc>
          <w:tcPr>
            <w:tcW w:w="992" w:type="dxa"/>
          </w:tcPr>
          <w:p w14:paraId="71A18A07" w14:textId="62CFCA56" w:rsidR="00CB6E17" w:rsidRDefault="00B15955" w:rsidP="00CB6E17">
            <w:pPr>
              <w:rPr>
                <w:rFonts w:ascii="Arial" w:hAnsi="Arial" w:cs="Arial"/>
                <w:sz w:val="20"/>
                <w:szCs w:val="20"/>
              </w:rPr>
            </w:pPr>
            <w:r>
              <w:rPr>
                <w:rFonts w:ascii="Arial" w:hAnsi="Arial" w:cs="Arial"/>
                <w:sz w:val="20"/>
                <w:szCs w:val="20"/>
              </w:rPr>
              <w:t>30</w:t>
            </w:r>
          </w:p>
        </w:tc>
        <w:tc>
          <w:tcPr>
            <w:tcW w:w="6096" w:type="dxa"/>
          </w:tcPr>
          <w:p w14:paraId="5D391844" w14:textId="473F7FFA" w:rsidR="00CB6E17" w:rsidRPr="00AD2CAF" w:rsidRDefault="00CB6E17" w:rsidP="00CB6E17">
            <w:pPr>
              <w:rPr>
                <w:rFonts w:ascii="Arial" w:hAnsi="Arial" w:cs="Arial"/>
                <w:color w:val="FF0000"/>
                <w:sz w:val="20"/>
              </w:rPr>
            </w:pPr>
            <w:r w:rsidRPr="00CB6E17">
              <w:rPr>
                <w:rFonts w:ascii="Arial" w:hAnsi="Arial" w:cs="Arial"/>
                <w:i/>
                <w:color w:val="000000" w:themeColor="text1"/>
                <w:sz w:val="20"/>
              </w:rPr>
              <w:t xml:space="preserve">(unverändert) </w:t>
            </w:r>
            <w:r w:rsidRPr="00CB6E17">
              <w:rPr>
                <w:rFonts w:ascii="Arial" w:hAnsi="Arial" w:cs="Arial"/>
                <w:i/>
                <w:color w:val="000000" w:themeColor="text1"/>
                <w:sz w:val="20"/>
              </w:rPr>
              <w:sym w:font="Wingdings" w:char="F0E0"/>
            </w:r>
            <w:r w:rsidRPr="00CB6E17">
              <w:rPr>
                <w:rFonts w:ascii="Arial" w:hAnsi="Arial" w:cs="Arial"/>
                <w:color w:val="000000" w:themeColor="text1"/>
                <w:sz w:val="20"/>
              </w:rPr>
              <w:t xml:space="preserve"> neue Artikelnummer</w:t>
            </w:r>
          </w:p>
        </w:tc>
        <w:tc>
          <w:tcPr>
            <w:tcW w:w="5212" w:type="dxa"/>
          </w:tcPr>
          <w:p w14:paraId="7264CDEE" w14:textId="6A1D80FF" w:rsidR="00CB6E17" w:rsidRDefault="00CB6E17" w:rsidP="00CB6E17">
            <w:pPr>
              <w:rPr>
                <w:rFonts w:ascii="Arial" w:hAnsi="Arial" w:cs="Arial"/>
                <w:sz w:val="20"/>
                <w:szCs w:val="20"/>
              </w:rPr>
            </w:pPr>
            <w:r>
              <w:rPr>
                <w:rFonts w:ascii="Arial" w:hAnsi="Arial" w:cs="Arial"/>
                <w:sz w:val="20"/>
                <w:szCs w:val="20"/>
              </w:rPr>
              <w:t>-/-</w:t>
            </w:r>
          </w:p>
        </w:tc>
      </w:tr>
      <w:tr w:rsidR="00CB6E17" w:rsidRPr="00CB6E17" w14:paraId="4ADEEF2B" w14:textId="77777777" w:rsidTr="00362778">
        <w:trPr>
          <w:trHeight w:val="137"/>
        </w:trPr>
        <w:tc>
          <w:tcPr>
            <w:tcW w:w="1101" w:type="dxa"/>
          </w:tcPr>
          <w:p w14:paraId="63266AB2" w14:textId="357B4171" w:rsidR="00CB6E17" w:rsidRPr="00CB6E17" w:rsidRDefault="00CB6E17" w:rsidP="00CB6E17">
            <w:pPr>
              <w:rPr>
                <w:rFonts w:ascii="Arial" w:hAnsi="Arial" w:cs="Arial"/>
                <w:sz w:val="20"/>
                <w:szCs w:val="20"/>
              </w:rPr>
            </w:pPr>
            <w:r w:rsidRPr="00CB6E17">
              <w:rPr>
                <w:rFonts w:ascii="Arial" w:hAnsi="Arial" w:cs="Arial"/>
                <w:sz w:val="20"/>
                <w:szCs w:val="20"/>
              </w:rPr>
              <w:t>29</w:t>
            </w:r>
          </w:p>
        </w:tc>
        <w:tc>
          <w:tcPr>
            <w:tcW w:w="1417" w:type="dxa"/>
          </w:tcPr>
          <w:p w14:paraId="53D81C6F" w14:textId="24CC31ED" w:rsidR="00CB6E17" w:rsidRPr="00CB6E17" w:rsidRDefault="00CB6E17" w:rsidP="00CB6E17">
            <w:pPr>
              <w:rPr>
                <w:rFonts w:ascii="Arial" w:hAnsi="Arial" w:cs="Arial"/>
                <w:sz w:val="20"/>
                <w:szCs w:val="20"/>
              </w:rPr>
            </w:pPr>
            <w:r w:rsidRPr="00CB6E17">
              <w:rPr>
                <w:rFonts w:ascii="Arial" w:hAnsi="Arial" w:cs="Arial"/>
                <w:sz w:val="20"/>
                <w:szCs w:val="20"/>
              </w:rPr>
              <w:t>Gesell-schafts-vermögen</w:t>
            </w:r>
          </w:p>
        </w:tc>
        <w:tc>
          <w:tcPr>
            <w:tcW w:w="992" w:type="dxa"/>
          </w:tcPr>
          <w:p w14:paraId="24C7AC23" w14:textId="796BB28A" w:rsidR="00CB6E17" w:rsidRPr="00CB6E17" w:rsidRDefault="00CB6E17" w:rsidP="00CB6E17">
            <w:pPr>
              <w:rPr>
                <w:rFonts w:ascii="Arial" w:hAnsi="Arial" w:cs="Arial"/>
                <w:sz w:val="20"/>
                <w:szCs w:val="20"/>
              </w:rPr>
            </w:pPr>
            <w:r w:rsidRPr="00CB6E17">
              <w:rPr>
                <w:rFonts w:ascii="Arial" w:hAnsi="Arial" w:cs="Arial"/>
                <w:sz w:val="20"/>
                <w:szCs w:val="20"/>
              </w:rPr>
              <w:t>3</w:t>
            </w:r>
            <w:r w:rsidR="00B15955">
              <w:rPr>
                <w:rFonts w:ascii="Arial" w:hAnsi="Arial" w:cs="Arial"/>
                <w:sz w:val="20"/>
                <w:szCs w:val="20"/>
              </w:rPr>
              <w:t>1</w:t>
            </w:r>
          </w:p>
        </w:tc>
        <w:tc>
          <w:tcPr>
            <w:tcW w:w="6096" w:type="dxa"/>
          </w:tcPr>
          <w:p w14:paraId="23C63900" w14:textId="77777777" w:rsidR="00CB6E17" w:rsidRPr="00CB6E17" w:rsidRDefault="00CB6E17" w:rsidP="00CB6E17">
            <w:pPr>
              <w:rPr>
                <w:rFonts w:ascii="Arial" w:hAnsi="Arial" w:cs="Arial"/>
                <w:sz w:val="20"/>
                <w:szCs w:val="20"/>
              </w:rPr>
            </w:pPr>
            <w:r w:rsidRPr="00CB6E17">
              <w:rPr>
                <w:rFonts w:ascii="Arial" w:hAnsi="Arial" w:cs="Arial"/>
                <w:sz w:val="20"/>
                <w:szCs w:val="20"/>
              </w:rPr>
              <w:t xml:space="preserve">Das Gesellschaftsvermögen </w:t>
            </w:r>
            <w:r w:rsidRPr="00CB6E17">
              <w:rPr>
                <w:rFonts w:ascii="Arial" w:hAnsi="Arial" w:cs="Arial"/>
                <w:color w:val="FF0000"/>
                <w:sz w:val="20"/>
                <w:szCs w:val="20"/>
              </w:rPr>
              <w:t xml:space="preserve">wird </w:t>
            </w:r>
            <w:proofErr w:type="spellStart"/>
            <w:r w:rsidRPr="00CB6E17">
              <w:rPr>
                <w:rFonts w:ascii="Arial" w:hAnsi="Arial" w:cs="Arial"/>
                <w:color w:val="FF0000"/>
                <w:sz w:val="20"/>
                <w:szCs w:val="20"/>
              </w:rPr>
              <w:t>geäufnet</w:t>
            </w:r>
            <w:proofErr w:type="spellEnd"/>
            <w:r w:rsidRPr="00CB6E17">
              <w:rPr>
                <w:rFonts w:ascii="Arial" w:hAnsi="Arial" w:cs="Arial"/>
                <w:color w:val="FF0000"/>
                <w:sz w:val="20"/>
                <w:szCs w:val="20"/>
              </w:rPr>
              <w:t xml:space="preserve"> </w:t>
            </w:r>
            <w:r w:rsidRPr="00CB6E17">
              <w:rPr>
                <w:rFonts w:ascii="Arial" w:hAnsi="Arial" w:cs="Arial"/>
                <w:sz w:val="20"/>
                <w:szCs w:val="20"/>
              </w:rPr>
              <w:t xml:space="preserve">durch: </w:t>
            </w:r>
          </w:p>
          <w:p w14:paraId="06858D6B" w14:textId="77777777" w:rsidR="00CB6E17" w:rsidRPr="00CB6E17" w:rsidRDefault="00CB6E17" w:rsidP="00CB6E17">
            <w:pPr>
              <w:pStyle w:val="Listenabsatz"/>
              <w:numPr>
                <w:ilvl w:val="0"/>
                <w:numId w:val="42"/>
              </w:numPr>
              <w:rPr>
                <w:rFonts w:ascii="Arial" w:hAnsi="Arial" w:cs="Arial"/>
                <w:sz w:val="20"/>
                <w:szCs w:val="20"/>
              </w:rPr>
            </w:pPr>
            <w:r w:rsidRPr="00CB6E17">
              <w:rPr>
                <w:rFonts w:ascii="Arial" w:hAnsi="Arial" w:cs="Arial"/>
                <w:strike/>
                <w:color w:val="FF0000"/>
                <w:sz w:val="20"/>
                <w:szCs w:val="20"/>
              </w:rPr>
              <w:t xml:space="preserve">die </w:t>
            </w:r>
            <w:r w:rsidRPr="00CB6E17">
              <w:rPr>
                <w:rFonts w:ascii="Arial" w:hAnsi="Arial" w:cs="Arial"/>
                <w:sz w:val="20"/>
                <w:szCs w:val="20"/>
              </w:rPr>
              <w:t xml:space="preserve">Mitgliederbeiträge; </w:t>
            </w:r>
          </w:p>
          <w:p w14:paraId="4C8F023C" w14:textId="77777777" w:rsidR="00CB6E17" w:rsidRPr="00CB6E17" w:rsidRDefault="00CB6E17" w:rsidP="00CB6E17">
            <w:pPr>
              <w:pStyle w:val="Listenabsatz"/>
              <w:numPr>
                <w:ilvl w:val="0"/>
                <w:numId w:val="42"/>
              </w:numPr>
              <w:rPr>
                <w:rFonts w:ascii="Arial" w:hAnsi="Arial" w:cs="Arial"/>
                <w:sz w:val="20"/>
                <w:szCs w:val="20"/>
              </w:rPr>
            </w:pPr>
            <w:r w:rsidRPr="00CB6E17">
              <w:rPr>
                <w:rFonts w:ascii="Arial" w:hAnsi="Arial" w:cs="Arial"/>
                <w:strike/>
                <w:color w:val="FF0000"/>
                <w:sz w:val="20"/>
                <w:szCs w:val="20"/>
              </w:rPr>
              <w:t xml:space="preserve">die </w:t>
            </w:r>
            <w:r w:rsidRPr="00CB6E17">
              <w:rPr>
                <w:rFonts w:ascii="Arial" w:hAnsi="Arial" w:cs="Arial"/>
                <w:sz w:val="20"/>
                <w:szCs w:val="20"/>
              </w:rPr>
              <w:t>Vermögenserträge;</w:t>
            </w:r>
          </w:p>
          <w:p w14:paraId="5EEC09F2" w14:textId="77777777" w:rsidR="00CB6E17" w:rsidRPr="00CB6E17" w:rsidRDefault="00CB6E17" w:rsidP="00CB6E17">
            <w:pPr>
              <w:pStyle w:val="Listenabsatz"/>
              <w:numPr>
                <w:ilvl w:val="0"/>
                <w:numId w:val="42"/>
              </w:numPr>
              <w:rPr>
                <w:rFonts w:ascii="Arial" w:hAnsi="Arial" w:cs="Arial"/>
                <w:sz w:val="20"/>
                <w:szCs w:val="20"/>
              </w:rPr>
            </w:pPr>
            <w:r w:rsidRPr="00CB6E17">
              <w:rPr>
                <w:rFonts w:ascii="Arial" w:hAnsi="Arial" w:cs="Arial"/>
                <w:strike/>
                <w:color w:val="FF0000"/>
                <w:sz w:val="20"/>
                <w:szCs w:val="20"/>
              </w:rPr>
              <w:t xml:space="preserve">die </w:t>
            </w:r>
            <w:r w:rsidRPr="00CB6E17">
              <w:rPr>
                <w:rFonts w:ascii="Arial" w:hAnsi="Arial" w:cs="Arial"/>
                <w:color w:val="FF0000"/>
                <w:sz w:val="20"/>
                <w:szCs w:val="20"/>
              </w:rPr>
              <w:t>Beiträge der Organisationseinheit Schiesswesen und ausserdienstliche Tätigkeiten (SAT).</w:t>
            </w:r>
          </w:p>
          <w:p w14:paraId="49721ED3" w14:textId="18813466" w:rsidR="00CB6E17" w:rsidRPr="00CB6E17" w:rsidRDefault="00CB6E17" w:rsidP="00CB6E17">
            <w:pPr>
              <w:pStyle w:val="Listenabsatz"/>
              <w:numPr>
                <w:ilvl w:val="0"/>
                <w:numId w:val="42"/>
              </w:numPr>
              <w:rPr>
                <w:rFonts w:ascii="Arial" w:hAnsi="Arial" w:cs="Arial"/>
                <w:color w:val="000000" w:themeColor="text1"/>
                <w:sz w:val="20"/>
                <w:szCs w:val="20"/>
              </w:rPr>
            </w:pPr>
            <w:proofErr w:type="gramStart"/>
            <w:r w:rsidRPr="00CB6E17">
              <w:rPr>
                <w:rFonts w:ascii="Arial" w:hAnsi="Arial" w:cs="Arial"/>
                <w:strike/>
                <w:color w:val="FF0000"/>
                <w:sz w:val="20"/>
                <w:szCs w:val="20"/>
              </w:rPr>
              <w:t>die</w:t>
            </w:r>
            <w:r w:rsidRPr="00CB6E17">
              <w:rPr>
                <w:rFonts w:ascii="Arial" w:hAnsi="Arial" w:cs="Arial"/>
                <w:sz w:val="20"/>
                <w:szCs w:val="20"/>
              </w:rPr>
              <w:t xml:space="preserve"> unentgeltliche Zuwendungen</w:t>
            </w:r>
            <w:proofErr w:type="gramEnd"/>
            <w:r w:rsidRPr="00CB6E17">
              <w:rPr>
                <w:rFonts w:ascii="Arial" w:hAnsi="Arial" w:cs="Arial"/>
                <w:sz w:val="20"/>
                <w:szCs w:val="20"/>
              </w:rPr>
              <w:t>;</w:t>
            </w:r>
          </w:p>
          <w:p w14:paraId="3A15684F" w14:textId="77777777" w:rsidR="00CB6E17" w:rsidRPr="00CB6E17" w:rsidRDefault="00CB6E17" w:rsidP="00CB6E17">
            <w:pPr>
              <w:pStyle w:val="Listenabsatz"/>
              <w:numPr>
                <w:ilvl w:val="0"/>
                <w:numId w:val="42"/>
              </w:numPr>
              <w:rPr>
                <w:rFonts w:ascii="Arial" w:hAnsi="Arial" w:cs="Arial"/>
                <w:color w:val="000000" w:themeColor="text1"/>
                <w:sz w:val="20"/>
                <w:szCs w:val="20"/>
              </w:rPr>
            </w:pPr>
            <w:r w:rsidRPr="00CB6E17">
              <w:rPr>
                <w:rFonts w:ascii="Arial" w:hAnsi="Arial" w:cs="Arial"/>
                <w:color w:val="FF0000"/>
                <w:sz w:val="20"/>
                <w:szCs w:val="20"/>
              </w:rPr>
              <w:t>Überschüsse aus Vereinsaktivitäten.</w:t>
            </w:r>
          </w:p>
          <w:p w14:paraId="1B237E14" w14:textId="6FE0FDA7" w:rsidR="00CB6E17" w:rsidRPr="00CB6E17" w:rsidRDefault="00CB6E17" w:rsidP="00CB6E17">
            <w:pPr>
              <w:rPr>
                <w:rFonts w:ascii="Arial" w:hAnsi="Arial" w:cs="Arial"/>
                <w:color w:val="FF0000"/>
                <w:sz w:val="20"/>
                <w:szCs w:val="20"/>
              </w:rPr>
            </w:pPr>
            <w:r w:rsidRPr="00CB6E17">
              <w:rPr>
                <w:rFonts w:ascii="Arial" w:hAnsi="Arial" w:cs="Arial"/>
                <w:color w:val="FF0000"/>
                <w:sz w:val="20"/>
                <w:szCs w:val="20"/>
              </w:rPr>
              <w:t>…</w:t>
            </w:r>
            <w:r w:rsidRPr="00CB6E17">
              <w:rPr>
                <w:rFonts w:ascii="Arial" w:hAnsi="Arial" w:cs="Arial"/>
                <w:sz w:val="20"/>
                <w:szCs w:val="20"/>
              </w:rPr>
              <w:t xml:space="preserve"> soweit die </w:t>
            </w:r>
            <w:r w:rsidRPr="00CB6E17">
              <w:rPr>
                <w:rFonts w:ascii="Arial" w:hAnsi="Arial" w:cs="Arial"/>
                <w:color w:val="FF0000"/>
                <w:sz w:val="20"/>
                <w:szCs w:val="20"/>
              </w:rPr>
              <w:t>Vereinsversammlung</w:t>
            </w:r>
            <w:r w:rsidRPr="00CB6E17">
              <w:rPr>
                <w:rFonts w:ascii="Arial" w:hAnsi="Arial" w:cs="Arial"/>
                <w:sz w:val="20"/>
                <w:szCs w:val="20"/>
              </w:rPr>
              <w:t xml:space="preserve"> oder </w:t>
            </w:r>
            <w:proofErr w:type="gramStart"/>
            <w:r w:rsidRPr="00CB6E17">
              <w:rPr>
                <w:rFonts w:ascii="Arial" w:hAnsi="Arial" w:cs="Arial"/>
                <w:sz w:val="20"/>
                <w:szCs w:val="20"/>
              </w:rPr>
              <w:t>der..</w:t>
            </w:r>
            <w:proofErr w:type="gramEnd"/>
          </w:p>
        </w:tc>
        <w:tc>
          <w:tcPr>
            <w:tcW w:w="5212" w:type="dxa"/>
          </w:tcPr>
          <w:p w14:paraId="3BA8840E" w14:textId="11AA5220" w:rsidR="00CB6E17" w:rsidRPr="00CB6E17" w:rsidRDefault="00CB6E17" w:rsidP="00CB6E17">
            <w:pPr>
              <w:rPr>
                <w:rFonts w:ascii="Arial" w:hAnsi="Arial" w:cs="Arial"/>
                <w:sz w:val="20"/>
                <w:szCs w:val="20"/>
              </w:rPr>
            </w:pPr>
            <w:r w:rsidRPr="00CB6E17">
              <w:rPr>
                <w:rFonts w:ascii="Arial" w:hAnsi="Arial" w:cs="Arial"/>
                <w:sz w:val="20"/>
                <w:szCs w:val="20"/>
              </w:rPr>
              <w:t>Sprachliche Anpassungen und Aufnahme der SAT-Beiträge sowie Überschüsse aus Vereinsaktivitäten.</w:t>
            </w:r>
          </w:p>
        </w:tc>
      </w:tr>
      <w:tr w:rsidR="00CB6E17" w:rsidRPr="00841953" w14:paraId="4F43B661" w14:textId="77777777" w:rsidTr="00362778">
        <w:trPr>
          <w:trHeight w:val="137"/>
        </w:trPr>
        <w:tc>
          <w:tcPr>
            <w:tcW w:w="1101" w:type="dxa"/>
          </w:tcPr>
          <w:p w14:paraId="658A158B" w14:textId="45ECE7E9" w:rsidR="00CB6E17" w:rsidRDefault="00CB6E17" w:rsidP="00CB6E17">
            <w:pPr>
              <w:rPr>
                <w:rFonts w:ascii="Arial" w:hAnsi="Arial" w:cs="Arial"/>
                <w:sz w:val="20"/>
                <w:szCs w:val="20"/>
              </w:rPr>
            </w:pPr>
            <w:r>
              <w:rPr>
                <w:rFonts w:ascii="Arial" w:hAnsi="Arial" w:cs="Arial"/>
                <w:sz w:val="20"/>
                <w:szCs w:val="20"/>
              </w:rPr>
              <w:lastRenderedPageBreak/>
              <w:t>30</w:t>
            </w:r>
          </w:p>
        </w:tc>
        <w:tc>
          <w:tcPr>
            <w:tcW w:w="1417" w:type="dxa"/>
          </w:tcPr>
          <w:p w14:paraId="7D6955ED" w14:textId="2B1BEED4" w:rsidR="00CB6E17" w:rsidRDefault="00CB6E17" w:rsidP="00CB6E17">
            <w:pPr>
              <w:rPr>
                <w:rFonts w:ascii="Arial" w:hAnsi="Arial" w:cs="Arial"/>
                <w:sz w:val="20"/>
                <w:szCs w:val="20"/>
              </w:rPr>
            </w:pPr>
            <w:proofErr w:type="gramStart"/>
            <w:r>
              <w:rPr>
                <w:rFonts w:ascii="Arial" w:hAnsi="Arial" w:cs="Arial"/>
                <w:sz w:val="20"/>
                <w:szCs w:val="20"/>
              </w:rPr>
              <w:t>Rechnungs-jahr</w:t>
            </w:r>
            <w:proofErr w:type="gramEnd"/>
            <w:r>
              <w:rPr>
                <w:rFonts w:ascii="Arial" w:hAnsi="Arial" w:cs="Arial"/>
                <w:sz w:val="20"/>
                <w:szCs w:val="20"/>
              </w:rPr>
              <w:t xml:space="preserve">, </w:t>
            </w:r>
            <w:r w:rsidRPr="00CB6E17">
              <w:rPr>
                <w:rFonts w:ascii="Arial" w:hAnsi="Arial" w:cs="Arial"/>
                <w:color w:val="FF0000"/>
                <w:sz w:val="20"/>
                <w:szCs w:val="20"/>
              </w:rPr>
              <w:t>Gesell-</w:t>
            </w:r>
            <w:proofErr w:type="spellStart"/>
            <w:r w:rsidRPr="00CB6E17">
              <w:rPr>
                <w:rFonts w:ascii="Arial" w:hAnsi="Arial" w:cs="Arial"/>
                <w:color w:val="FF0000"/>
                <w:sz w:val="20"/>
                <w:szCs w:val="20"/>
              </w:rPr>
              <w:t>schaftsjahr</w:t>
            </w:r>
            <w:proofErr w:type="spellEnd"/>
          </w:p>
        </w:tc>
        <w:tc>
          <w:tcPr>
            <w:tcW w:w="992" w:type="dxa"/>
          </w:tcPr>
          <w:p w14:paraId="4D125C88" w14:textId="19820B41" w:rsidR="00CB6E17" w:rsidRDefault="00CB6E17" w:rsidP="00CB6E17">
            <w:pPr>
              <w:rPr>
                <w:rFonts w:ascii="Arial" w:hAnsi="Arial" w:cs="Arial"/>
                <w:sz w:val="20"/>
                <w:szCs w:val="20"/>
              </w:rPr>
            </w:pPr>
            <w:r>
              <w:rPr>
                <w:rFonts w:ascii="Arial" w:hAnsi="Arial" w:cs="Arial"/>
                <w:sz w:val="20"/>
                <w:szCs w:val="20"/>
              </w:rPr>
              <w:t>3</w:t>
            </w:r>
            <w:r w:rsidR="00B15955">
              <w:rPr>
                <w:rFonts w:ascii="Arial" w:hAnsi="Arial" w:cs="Arial"/>
                <w:sz w:val="20"/>
                <w:szCs w:val="20"/>
              </w:rPr>
              <w:t>2</w:t>
            </w:r>
          </w:p>
        </w:tc>
        <w:tc>
          <w:tcPr>
            <w:tcW w:w="6096" w:type="dxa"/>
          </w:tcPr>
          <w:p w14:paraId="13944C16" w14:textId="77777777" w:rsidR="00CB6E17" w:rsidRPr="00CB6E17" w:rsidRDefault="00CB6E17" w:rsidP="00CB6E17">
            <w:pPr>
              <w:rPr>
                <w:rFonts w:ascii="Arial" w:hAnsi="Arial" w:cs="Arial"/>
                <w:sz w:val="20"/>
              </w:rPr>
            </w:pPr>
            <w:r w:rsidRPr="00CB6E17">
              <w:rPr>
                <w:rFonts w:ascii="Arial" w:hAnsi="Arial" w:cs="Arial"/>
                <w:sz w:val="20"/>
              </w:rPr>
              <w:t xml:space="preserve">Das </w:t>
            </w:r>
            <w:r w:rsidRPr="00CB6E17">
              <w:rPr>
                <w:rFonts w:ascii="Arial" w:hAnsi="Arial" w:cs="Arial"/>
                <w:color w:val="FF0000"/>
                <w:sz w:val="20"/>
              </w:rPr>
              <w:t>Gesellschafts- und</w:t>
            </w:r>
            <w:r w:rsidRPr="00CB6E17">
              <w:rPr>
                <w:rFonts w:ascii="Arial" w:hAnsi="Arial" w:cs="Arial"/>
                <w:sz w:val="20"/>
              </w:rPr>
              <w:t xml:space="preserve"> das Rechnungsjahr dauer</w:t>
            </w:r>
            <w:r w:rsidRPr="00CB6E17">
              <w:rPr>
                <w:rFonts w:ascii="Arial" w:hAnsi="Arial" w:cs="Arial"/>
                <w:color w:val="FF0000"/>
                <w:sz w:val="20"/>
              </w:rPr>
              <w:t xml:space="preserve">n </w:t>
            </w:r>
            <w:r w:rsidRPr="00CB6E17">
              <w:rPr>
                <w:rFonts w:ascii="Arial" w:hAnsi="Arial" w:cs="Arial"/>
                <w:sz w:val="20"/>
              </w:rPr>
              <w:t>vom 1. November bis zum 31. Oktober.</w:t>
            </w:r>
          </w:p>
          <w:p w14:paraId="5474BBC6" w14:textId="77777777" w:rsidR="00CB6E17" w:rsidRPr="00AD2CAF" w:rsidRDefault="00CB6E17" w:rsidP="00CB6E17">
            <w:pPr>
              <w:rPr>
                <w:rFonts w:ascii="Arial" w:hAnsi="Arial" w:cs="Arial"/>
                <w:color w:val="FF0000"/>
                <w:sz w:val="20"/>
              </w:rPr>
            </w:pPr>
          </w:p>
        </w:tc>
        <w:tc>
          <w:tcPr>
            <w:tcW w:w="5212" w:type="dxa"/>
          </w:tcPr>
          <w:p w14:paraId="1D548A20" w14:textId="43444129" w:rsidR="00CB6E17" w:rsidRDefault="00BE53EF" w:rsidP="00CB6E17">
            <w:pPr>
              <w:rPr>
                <w:rFonts w:ascii="Arial" w:hAnsi="Arial" w:cs="Arial"/>
                <w:sz w:val="20"/>
                <w:szCs w:val="20"/>
              </w:rPr>
            </w:pPr>
            <w:r>
              <w:rPr>
                <w:rFonts w:ascii="Arial" w:hAnsi="Arial" w:cs="Arial"/>
                <w:sz w:val="20"/>
                <w:szCs w:val="20"/>
              </w:rPr>
              <w:t>Präzisierung, dass Gesellschaftsjahr und Rechnungsjahr (logischerweise) identisch sind.</w:t>
            </w:r>
          </w:p>
        </w:tc>
      </w:tr>
      <w:tr w:rsidR="00BE53EF" w:rsidRPr="00D97042" w14:paraId="0C6A6D8D" w14:textId="77777777" w:rsidTr="009B1622">
        <w:tc>
          <w:tcPr>
            <w:tcW w:w="14818" w:type="dxa"/>
            <w:gridSpan w:val="5"/>
            <w:shd w:val="clear" w:color="auto" w:fill="CCECFF"/>
          </w:tcPr>
          <w:p w14:paraId="01EA1669" w14:textId="3C330B4B" w:rsidR="00BE53EF" w:rsidRPr="00D97042" w:rsidRDefault="00BE53EF" w:rsidP="009B1622">
            <w:pPr>
              <w:pStyle w:val="Listenabsatz"/>
              <w:numPr>
                <w:ilvl w:val="0"/>
                <w:numId w:val="43"/>
              </w:numPr>
              <w:spacing w:before="60" w:after="60"/>
              <w:ind w:left="425" w:hanging="425"/>
              <w:rPr>
                <w:rFonts w:ascii="Arial" w:hAnsi="Arial" w:cs="Arial"/>
                <w:b/>
                <w:sz w:val="20"/>
              </w:rPr>
            </w:pPr>
            <w:r>
              <w:rPr>
                <w:rFonts w:ascii="Arial" w:hAnsi="Arial" w:cs="Arial"/>
                <w:b/>
                <w:sz w:val="20"/>
              </w:rPr>
              <w:t>Statutenrevision</w:t>
            </w:r>
          </w:p>
        </w:tc>
      </w:tr>
      <w:tr w:rsidR="00CB6E17" w:rsidRPr="00841953" w14:paraId="55265FDA" w14:textId="77777777" w:rsidTr="00362778">
        <w:trPr>
          <w:trHeight w:val="137"/>
        </w:trPr>
        <w:tc>
          <w:tcPr>
            <w:tcW w:w="1101" w:type="dxa"/>
          </w:tcPr>
          <w:p w14:paraId="73B88F63" w14:textId="0D450707" w:rsidR="00CB6E17" w:rsidRDefault="00BE53EF" w:rsidP="00CB6E17">
            <w:pPr>
              <w:rPr>
                <w:rFonts w:ascii="Arial" w:hAnsi="Arial" w:cs="Arial"/>
                <w:sz w:val="20"/>
                <w:szCs w:val="20"/>
              </w:rPr>
            </w:pPr>
            <w:r>
              <w:rPr>
                <w:rFonts w:ascii="Arial" w:hAnsi="Arial" w:cs="Arial"/>
                <w:sz w:val="20"/>
                <w:szCs w:val="20"/>
              </w:rPr>
              <w:t>31</w:t>
            </w:r>
          </w:p>
        </w:tc>
        <w:tc>
          <w:tcPr>
            <w:tcW w:w="1417" w:type="dxa"/>
          </w:tcPr>
          <w:p w14:paraId="0A61B53D" w14:textId="1581FE20" w:rsidR="00CB6E17" w:rsidRDefault="00BE53EF" w:rsidP="00CB6E17">
            <w:pPr>
              <w:rPr>
                <w:rFonts w:ascii="Arial" w:hAnsi="Arial" w:cs="Arial"/>
                <w:sz w:val="20"/>
                <w:szCs w:val="20"/>
              </w:rPr>
            </w:pPr>
            <w:r>
              <w:rPr>
                <w:rFonts w:ascii="Arial" w:hAnsi="Arial" w:cs="Arial"/>
                <w:sz w:val="20"/>
                <w:szCs w:val="20"/>
              </w:rPr>
              <w:t>Quorum</w:t>
            </w:r>
          </w:p>
        </w:tc>
        <w:tc>
          <w:tcPr>
            <w:tcW w:w="992" w:type="dxa"/>
          </w:tcPr>
          <w:p w14:paraId="6172AAC4" w14:textId="3C9675C0" w:rsidR="00CB6E17" w:rsidRDefault="00BE53EF" w:rsidP="00CB6E17">
            <w:pPr>
              <w:rPr>
                <w:rFonts w:ascii="Arial" w:hAnsi="Arial" w:cs="Arial"/>
                <w:sz w:val="20"/>
                <w:szCs w:val="20"/>
              </w:rPr>
            </w:pPr>
            <w:r>
              <w:rPr>
                <w:rFonts w:ascii="Arial" w:hAnsi="Arial" w:cs="Arial"/>
                <w:sz w:val="20"/>
                <w:szCs w:val="20"/>
              </w:rPr>
              <w:t>3</w:t>
            </w:r>
            <w:r w:rsidR="00B15955">
              <w:rPr>
                <w:rFonts w:ascii="Arial" w:hAnsi="Arial" w:cs="Arial"/>
                <w:sz w:val="20"/>
                <w:szCs w:val="20"/>
              </w:rPr>
              <w:t>3</w:t>
            </w:r>
          </w:p>
        </w:tc>
        <w:tc>
          <w:tcPr>
            <w:tcW w:w="6096" w:type="dxa"/>
          </w:tcPr>
          <w:p w14:paraId="070E1798" w14:textId="075956A2" w:rsidR="00CB6E17" w:rsidRPr="00AD2CAF" w:rsidRDefault="00BE53EF" w:rsidP="00BE53EF">
            <w:pPr>
              <w:rPr>
                <w:rFonts w:ascii="Arial" w:hAnsi="Arial" w:cs="Arial"/>
                <w:color w:val="FF0000"/>
                <w:sz w:val="20"/>
              </w:rPr>
            </w:pPr>
            <w:r w:rsidRPr="00BE53EF">
              <w:rPr>
                <w:rFonts w:ascii="Arial" w:hAnsi="Arial" w:cs="Arial"/>
                <w:sz w:val="20"/>
              </w:rPr>
              <w:t xml:space="preserve">Die Total- und die Teilrevision der Statuten kann von der </w:t>
            </w:r>
            <w:r w:rsidRPr="00BE53EF">
              <w:rPr>
                <w:rFonts w:ascii="Arial" w:hAnsi="Arial" w:cs="Arial"/>
                <w:color w:val="FF0000"/>
                <w:sz w:val="20"/>
              </w:rPr>
              <w:t xml:space="preserve">Vereinsversammlung </w:t>
            </w:r>
            <w:r w:rsidRPr="00BE53EF">
              <w:rPr>
                <w:rFonts w:ascii="Arial" w:hAnsi="Arial" w:cs="Arial"/>
                <w:sz w:val="20"/>
              </w:rPr>
              <w:t xml:space="preserve">nur mit Zustimmung von </w:t>
            </w:r>
            <w:r w:rsidRPr="00BE53EF">
              <w:rPr>
                <w:rFonts w:ascii="Arial" w:hAnsi="Arial" w:cs="Arial"/>
                <w:color w:val="FF0000"/>
                <w:sz w:val="20"/>
              </w:rPr>
              <w:t xml:space="preserve">zwei Dritteln </w:t>
            </w:r>
            <w:r w:rsidRPr="00BE53EF">
              <w:rPr>
                <w:rFonts w:ascii="Arial" w:hAnsi="Arial" w:cs="Arial"/>
                <w:sz w:val="20"/>
              </w:rPr>
              <w:t xml:space="preserve">der </w:t>
            </w:r>
            <w:r>
              <w:rPr>
                <w:rFonts w:ascii="Arial" w:hAnsi="Arial" w:cs="Arial"/>
                <w:color w:val="FF0000"/>
                <w:sz w:val="20"/>
              </w:rPr>
              <w:t>abgegebenen Stimmen</w:t>
            </w:r>
            <w:r w:rsidRPr="00BE53EF">
              <w:rPr>
                <w:rFonts w:ascii="Arial" w:hAnsi="Arial" w:cs="Arial"/>
                <w:sz w:val="20"/>
              </w:rPr>
              <w:t xml:space="preserve"> beschlossen werden.</w:t>
            </w:r>
          </w:p>
        </w:tc>
        <w:tc>
          <w:tcPr>
            <w:tcW w:w="5212" w:type="dxa"/>
          </w:tcPr>
          <w:p w14:paraId="42ABD565" w14:textId="797E55C5" w:rsidR="00CB6E17" w:rsidRDefault="001344A2" w:rsidP="00BE53EF">
            <w:pPr>
              <w:rPr>
                <w:rFonts w:ascii="Arial" w:hAnsi="Arial" w:cs="Arial"/>
                <w:sz w:val="20"/>
                <w:szCs w:val="20"/>
              </w:rPr>
            </w:pPr>
            <w:r>
              <w:rPr>
                <w:rFonts w:ascii="Arial" w:hAnsi="Arial" w:cs="Arial"/>
                <w:sz w:val="20"/>
                <w:szCs w:val="20"/>
              </w:rPr>
              <w:t>Mit "der abgegebenen Stimmen"</w:t>
            </w:r>
            <w:r w:rsidR="00BE53EF">
              <w:rPr>
                <w:rFonts w:ascii="Arial" w:hAnsi="Arial" w:cs="Arial"/>
                <w:sz w:val="20"/>
                <w:szCs w:val="20"/>
              </w:rPr>
              <w:t xml:space="preserve"> ist die Übereinstimmung mit dem neuen Artikel 13 gewährleistet. </w:t>
            </w:r>
          </w:p>
        </w:tc>
      </w:tr>
      <w:tr w:rsidR="00CB6E17" w:rsidRPr="00841953" w14:paraId="07BBEF52" w14:textId="77777777" w:rsidTr="00362778">
        <w:trPr>
          <w:trHeight w:val="137"/>
        </w:trPr>
        <w:tc>
          <w:tcPr>
            <w:tcW w:w="1101" w:type="dxa"/>
          </w:tcPr>
          <w:p w14:paraId="3C381812" w14:textId="53212910" w:rsidR="00CB6E17" w:rsidRDefault="00BE53EF" w:rsidP="00CB6E17">
            <w:pPr>
              <w:rPr>
                <w:rFonts w:ascii="Arial" w:hAnsi="Arial" w:cs="Arial"/>
                <w:sz w:val="20"/>
                <w:szCs w:val="20"/>
              </w:rPr>
            </w:pPr>
            <w:r>
              <w:rPr>
                <w:rFonts w:ascii="Arial" w:hAnsi="Arial" w:cs="Arial"/>
                <w:sz w:val="20"/>
                <w:szCs w:val="20"/>
              </w:rPr>
              <w:t>32</w:t>
            </w:r>
          </w:p>
        </w:tc>
        <w:tc>
          <w:tcPr>
            <w:tcW w:w="1417" w:type="dxa"/>
          </w:tcPr>
          <w:p w14:paraId="4F003744" w14:textId="3A3120D5" w:rsidR="00CB6E17" w:rsidRDefault="00BE53EF" w:rsidP="00CB6E17">
            <w:pPr>
              <w:rPr>
                <w:rFonts w:ascii="Arial" w:hAnsi="Arial" w:cs="Arial"/>
                <w:sz w:val="20"/>
                <w:szCs w:val="20"/>
              </w:rPr>
            </w:pPr>
            <w:r>
              <w:rPr>
                <w:rFonts w:ascii="Arial" w:hAnsi="Arial" w:cs="Arial"/>
                <w:sz w:val="20"/>
                <w:szCs w:val="20"/>
              </w:rPr>
              <w:t>Verfahren</w:t>
            </w:r>
          </w:p>
        </w:tc>
        <w:tc>
          <w:tcPr>
            <w:tcW w:w="992" w:type="dxa"/>
          </w:tcPr>
          <w:p w14:paraId="5655058B" w14:textId="3B5193E2" w:rsidR="00CB6E17" w:rsidRDefault="00BE53EF" w:rsidP="00CB6E17">
            <w:pPr>
              <w:rPr>
                <w:rFonts w:ascii="Arial" w:hAnsi="Arial" w:cs="Arial"/>
                <w:sz w:val="20"/>
                <w:szCs w:val="20"/>
              </w:rPr>
            </w:pPr>
            <w:r>
              <w:rPr>
                <w:rFonts w:ascii="Arial" w:hAnsi="Arial" w:cs="Arial"/>
                <w:sz w:val="20"/>
                <w:szCs w:val="20"/>
              </w:rPr>
              <w:t>3</w:t>
            </w:r>
            <w:r w:rsidR="00B15955">
              <w:rPr>
                <w:rFonts w:ascii="Arial" w:hAnsi="Arial" w:cs="Arial"/>
                <w:sz w:val="20"/>
                <w:szCs w:val="20"/>
              </w:rPr>
              <w:t>4</w:t>
            </w:r>
          </w:p>
        </w:tc>
        <w:tc>
          <w:tcPr>
            <w:tcW w:w="6096" w:type="dxa"/>
          </w:tcPr>
          <w:p w14:paraId="3B53381F" w14:textId="77777777" w:rsidR="00CB6E17" w:rsidRPr="00BE53EF" w:rsidRDefault="00BE53EF" w:rsidP="00CB6E17">
            <w:pPr>
              <w:rPr>
                <w:rFonts w:ascii="Arial" w:hAnsi="Arial" w:cs="Arial"/>
                <w:color w:val="FF0000"/>
                <w:sz w:val="20"/>
              </w:rPr>
            </w:pPr>
            <w:r w:rsidRPr="00BE53EF">
              <w:rPr>
                <w:rFonts w:ascii="Arial" w:hAnsi="Arial" w:cs="Arial"/>
                <w:sz w:val="20"/>
              </w:rPr>
              <w:t xml:space="preserve">…der Einladung zur </w:t>
            </w:r>
            <w:r w:rsidRPr="00BE53EF">
              <w:rPr>
                <w:rFonts w:ascii="Arial" w:hAnsi="Arial" w:cs="Arial"/>
                <w:color w:val="FF0000"/>
                <w:sz w:val="20"/>
              </w:rPr>
              <w:t>Vereinsversammlung bekanntzumachen.</w:t>
            </w:r>
          </w:p>
          <w:p w14:paraId="16C2772C" w14:textId="029CD109" w:rsidR="00BE53EF" w:rsidRPr="00AD2CAF" w:rsidRDefault="00BE53EF" w:rsidP="00CB6E17">
            <w:pPr>
              <w:rPr>
                <w:rFonts w:ascii="Arial" w:hAnsi="Arial" w:cs="Arial"/>
                <w:color w:val="FF0000"/>
                <w:sz w:val="20"/>
              </w:rPr>
            </w:pPr>
            <w:r w:rsidRPr="00BE53EF">
              <w:rPr>
                <w:rFonts w:ascii="Arial" w:hAnsi="Arial" w:cs="Arial"/>
                <w:sz w:val="20"/>
              </w:rPr>
              <w:t xml:space="preserve">Abänderungs- und Verwerfungsanträge können auch noch an der </w:t>
            </w:r>
            <w:r w:rsidRPr="00BE53EF">
              <w:rPr>
                <w:rFonts w:ascii="Arial" w:hAnsi="Arial" w:cs="Arial"/>
                <w:color w:val="FF0000"/>
                <w:sz w:val="20"/>
              </w:rPr>
              <w:t xml:space="preserve">Vereinsversammlung </w:t>
            </w:r>
            <w:r w:rsidRPr="00BE53EF">
              <w:rPr>
                <w:rFonts w:ascii="Arial" w:hAnsi="Arial" w:cs="Arial"/>
                <w:sz w:val="20"/>
              </w:rPr>
              <w:t>gestellt werden.</w:t>
            </w:r>
          </w:p>
        </w:tc>
        <w:tc>
          <w:tcPr>
            <w:tcW w:w="5212" w:type="dxa"/>
          </w:tcPr>
          <w:p w14:paraId="3D628603" w14:textId="1327C53A" w:rsidR="00CB6E17" w:rsidRDefault="00E24C4D" w:rsidP="00CB6E17">
            <w:pPr>
              <w:rPr>
                <w:rFonts w:ascii="Arial" w:hAnsi="Arial" w:cs="Arial"/>
                <w:sz w:val="20"/>
                <w:szCs w:val="20"/>
              </w:rPr>
            </w:pPr>
            <w:r>
              <w:rPr>
                <w:rFonts w:ascii="Arial" w:hAnsi="Arial" w:cs="Arial"/>
                <w:sz w:val="20"/>
                <w:szCs w:val="20"/>
              </w:rPr>
              <w:t>-/-</w:t>
            </w:r>
          </w:p>
        </w:tc>
      </w:tr>
      <w:tr w:rsidR="00BE53EF" w:rsidRPr="00D97042" w14:paraId="1A480117" w14:textId="77777777" w:rsidTr="009B1622">
        <w:tc>
          <w:tcPr>
            <w:tcW w:w="14818" w:type="dxa"/>
            <w:gridSpan w:val="5"/>
            <w:shd w:val="clear" w:color="auto" w:fill="CCECFF"/>
          </w:tcPr>
          <w:p w14:paraId="27B9B456" w14:textId="020851E4" w:rsidR="00BE53EF" w:rsidRPr="00D97042" w:rsidRDefault="00BE53EF" w:rsidP="009B1622">
            <w:pPr>
              <w:pStyle w:val="Listenabsatz"/>
              <w:numPr>
                <w:ilvl w:val="0"/>
                <w:numId w:val="43"/>
              </w:numPr>
              <w:spacing w:before="60" w:after="60"/>
              <w:ind w:left="425" w:hanging="425"/>
              <w:rPr>
                <w:rFonts w:ascii="Arial" w:hAnsi="Arial" w:cs="Arial"/>
                <w:b/>
                <w:sz w:val="20"/>
              </w:rPr>
            </w:pPr>
            <w:r>
              <w:rPr>
                <w:rFonts w:ascii="Arial" w:hAnsi="Arial" w:cs="Arial"/>
                <w:b/>
                <w:sz w:val="20"/>
              </w:rPr>
              <w:t>Auflösung</w:t>
            </w:r>
          </w:p>
        </w:tc>
      </w:tr>
      <w:tr w:rsidR="00BE53EF" w:rsidRPr="00841953" w14:paraId="30193B83" w14:textId="77777777" w:rsidTr="00362778">
        <w:trPr>
          <w:trHeight w:val="137"/>
        </w:trPr>
        <w:tc>
          <w:tcPr>
            <w:tcW w:w="1101" w:type="dxa"/>
          </w:tcPr>
          <w:p w14:paraId="786AF0F6" w14:textId="143A4696" w:rsidR="00BE53EF" w:rsidRDefault="00BE53EF" w:rsidP="009B1622">
            <w:pPr>
              <w:rPr>
                <w:rFonts w:ascii="Arial" w:hAnsi="Arial" w:cs="Arial"/>
                <w:sz w:val="20"/>
                <w:szCs w:val="20"/>
              </w:rPr>
            </w:pPr>
            <w:r>
              <w:rPr>
                <w:rFonts w:ascii="Arial" w:hAnsi="Arial" w:cs="Arial"/>
                <w:sz w:val="20"/>
                <w:szCs w:val="20"/>
              </w:rPr>
              <w:t>33</w:t>
            </w:r>
          </w:p>
        </w:tc>
        <w:tc>
          <w:tcPr>
            <w:tcW w:w="1417" w:type="dxa"/>
          </w:tcPr>
          <w:p w14:paraId="39AAFF09" w14:textId="53104B02" w:rsidR="00BE53EF" w:rsidRDefault="00BE53EF" w:rsidP="009B1622">
            <w:pPr>
              <w:rPr>
                <w:rFonts w:ascii="Arial" w:hAnsi="Arial" w:cs="Arial"/>
                <w:sz w:val="20"/>
                <w:szCs w:val="20"/>
              </w:rPr>
            </w:pPr>
            <w:r>
              <w:rPr>
                <w:rFonts w:ascii="Arial" w:hAnsi="Arial" w:cs="Arial"/>
                <w:sz w:val="20"/>
                <w:szCs w:val="20"/>
              </w:rPr>
              <w:t>Quorum und Verfahren</w:t>
            </w:r>
          </w:p>
        </w:tc>
        <w:tc>
          <w:tcPr>
            <w:tcW w:w="992" w:type="dxa"/>
          </w:tcPr>
          <w:p w14:paraId="7006C4DF" w14:textId="652BA69B" w:rsidR="00BE53EF" w:rsidRDefault="00BE53EF" w:rsidP="009B1622">
            <w:pPr>
              <w:rPr>
                <w:rFonts w:ascii="Arial" w:hAnsi="Arial" w:cs="Arial"/>
                <w:sz w:val="20"/>
                <w:szCs w:val="20"/>
              </w:rPr>
            </w:pPr>
            <w:r>
              <w:rPr>
                <w:rFonts w:ascii="Arial" w:hAnsi="Arial" w:cs="Arial"/>
                <w:sz w:val="20"/>
                <w:szCs w:val="20"/>
              </w:rPr>
              <w:t>3</w:t>
            </w:r>
            <w:r w:rsidR="00B15955">
              <w:rPr>
                <w:rFonts w:ascii="Arial" w:hAnsi="Arial" w:cs="Arial"/>
                <w:sz w:val="20"/>
                <w:szCs w:val="20"/>
              </w:rPr>
              <w:t>5</w:t>
            </w:r>
          </w:p>
        </w:tc>
        <w:tc>
          <w:tcPr>
            <w:tcW w:w="6096" w:type="dxa"/>
          </w:tcPr>
          <w:p w14:paraId="1161D2A3" w14:textId="0E1B5903" w:rsidR="00BE53EF" w:rsidRPr="00BE53EF" w:rsidRDefault="00BE53EF" w:rsidP="00BE53EF">
            <w:pPr>
              <w:rPr>
                <w:rFonts w:ascii="Arial" w:hAnsi="Arial" w:cs="Arial"/>
                <w:color w:val="FF0000"/>
                <w:sz w:val="20"/>
              </w:rPr>
            </w:pPr>
            <w:r w:rsidRPr="00BE53EF">
              <w:rPr>
                <w:rFonts w:ascii="Arial" w:hAnsi="Arial" w:cs="Arial"/>
                <w:color w:val="FF0000"/>
                <w:sz w:val="20"/>
              </w:rPr>
              <w:t xml:space="preserve">Die Auflösung des Vereins ist ordentlich zu traktandieren und kann nur mit Zustimmung von zwei Dritteln sämtlicher Mitglieder beschlossen werden. Nehmen weniger als zwei Drittel aller Mitglieder an der Versammlung teil, ist innerhalb eines Monats eine zweite Versammlung abzuhalten. An dieser Versammlung kann der Verein mit </w:t>
            </w:r>
            <w:r w:rsidR="00A10939">
              <w:rPr>
                <w:rFonts w:ascii="Arial" w:hAnsi="Arial" w:cs="Arial"/>
                <w:color w:val="FF0000"/>
                <w:sz w:val="20"/>
              </w:rPr>
              <w:t>dem einfachen Mehr der abgegebenen Stimmen a</w:t>
            </w:r>
            <w:r w:rsidRPr="00BE53EF">
              <w:rPr>
                <w:rFonts w:ascii="Arial" w:hAnsi="Arial" w:cs="Arial"/>
                <w:color w:val="FF0000"/>
                <w:sz w:val="20"/>
              </w:rPr>
              <w:t>ufgelöst werden, unabhängig einer prozentualen Anwesenheit von Mitgliedern.</w:t>
            </w:r>
          </w:p>
          <w:p w14:paraId="4EBB9F97" w14:textId="081EC440" w:rsidR="00BE53EF" w:rsidRPr="00BE53EF" w:rsidRDefault="00BE53EF" w:rsidP="009B1622">
            <w:pPr>
              <w:rPr>
                <w:rFonts w:ascii="Arial" w:hAnsi="Arial" w:cs="Arial"/>
                <w:color w:val="FF0000"/>
                <w:sz w:val="20"/>
              </w:rPr>
            </w:pPr>
            <w:r w:rsidRPr="00BE53EF">
              <w:rPr>
                <w:rFonts w:ascii="Arial" w:hAnsi="Arial" w:cs="Arial"/>
                <w:color w:val="FF0000"/>
                <w:sz w:val="20"/>
              </w:rPr>
              <w:t>Statt einer zweiten Versammlung kann der Beschluss auf dem Zirkularweg, mit demselben Quorum, erfolgen.</w:t>
            </w:r>
          </w:p>
        </w:tc>
        <w:tc>
          <w:tcPr>
            <w:tcW w:w="5212" w:type="dxa"/>
          </w:tcPr>
          <w:p w14:paraId="0EE63202" w14:textId="6EAB4C2E" w:rsidR="00BE53EF" w:rsidRDefault="00A10939" w:rsidP="009B1622">
            <w:pPr>
              <w:rPr>
                <w:rFonts w:ascii="Arial" w:hAnsi="Arial" w:cs="Arial"/>
                <w:sz w:val="20"/>
                <w:szCs w:val="20"/>
              </w:rPr>
            </w:pPr>
            <w:r>
              <w:rPr>
                <w:rFonts w:ascii="Arial" w:hAnsi="Arial" w:cs="Arial"/>
                <w:sz w:val="20"/>
                <w:szCs w:val="20"/>
              </w:rPr>
              <w:t>Mit dieser Anpassung soll das Verfahren, insbesondere dasjenige einer zweiten Versammlung</w:t>
            </w:r>
            <w:r w:rsidR="00727A5C">
              <w:rPr>
                <w:rFonts w:ascii="Arial" w:hAnsi="Arial" w:cs="Arial"/>
                <w:sz w:val="20"/>
                <w:szCs w:val="20"/>
              </w:rPr>
              <w:t>,</w:t>
            </w:r>
            <w:r>
              <w:rPr>
                <w:rFonts w:ascii="Arial" w:hAnsi="Arial" w:cs="Arial"/>
                <w:sz w:val="20"/>
                <w:szCs w:val="20"/>
              </w:rPr>
              <w:t xml:space="preserve"> definiert werden.</w:t>
            </w:r>
          </w:p>
        </w:tc>
      </w:tr>
      <w:tr w:rsidR="00BE53EF" w:rsidRPr="00841953" w14:paraId="3D4FCB01" w14:textId="77777777" w:rsidTr="00362778">
        <w:trPr>
          <w:trHeight w:val="137"/>
        </w:trPr>
        <w:tc>
          <w:tcPr>
            <w:tcW w:w="1101" w:type="dxa"/>
          </w:tcPr>
          <w:p w14:paraId="530CE0B0" w14:textId="06FEAB5D" w:rsidR="00BE53EF" w:rsidRDefault="00BE53EF" w:rsidP="009B1622">
            <w:pPr>
              <w:rPr>
                <w:rFonts w:ascii="Arial" w:hAnsi="Arial" w:cs="Arial"/>
                <w:sz w:val="20"/>
                <w:szCs w:val="20"/>
              </w:rPr>
            </w:pPr>
            <w:r>
              <w:rPr>
                <w:rFonts w:ascii="Arial" w:hAnsi="Arial" w:cs="Arial"/>
                <w:sz w:val="20"/>
                <w:szCs w:val="20"/>
              </w:rPr>
              <w:t>34</w:t>
            </w:r>
          </w:p>
        </w:tc>
        <w:tc>
          <w:tcPr>
            <w:tcW w:w="1417" w:type="dxa"/>
          </w:tcPr>
          <w:p w14:paraId="3014A072" w14:textId="4A40D38D" w:rsidR="00BE53EF" w:rsidRDefault="00BE53EF" w:rsidP="009B1622">
            <w:pPr>
              <w:rPr>
                <w:rFonts w:ascii="Arial" w:hAnsi="Arial" w:cs="Arial"/>
                <w:sz w:val="20"/>
                <w:szCs w:val="20"/>
              </w:rPr>
            </w:pPr>
            <w:r>
              <w:rPr>
                <w:rFonts w:ascii="Arial" w:hAnsi="Arial" w:cs="Arial"/>
                <w:sz w:val="20"/>
                <w:szCs w:val="20"/>
              </w:rPr>
              <w:t>Gesell</w:t>
            </w:r>
            <w:r w:rsidR="00A10939">
              <w:rPr>
                <w:rFonts w:ascii="Arial" w:hAnsi="Arial" w:cs="Arial"/>
                <w:sz w:val="20"/>
                <w:szCs w:val="20"/>
              </w:rPr>
              <w:t>-</w:t>
            </w:r>
            <w:r>
              <w:rPr>
                <w:rFonts w:ascii="Arial" w:hAnsi="Arial" w:cs="Arial"/>
                <w:sz w:val="20"/>
                <w:szCs w:val="20"/>
              </w:rPr>
              <w:t>schafts</w:t>
            </w:r>
            <w:r w:rsidR="00A10939">
              <w:rPr>
                <w:rFonts w:ascii="Arial" w:hAnsi="Arial" w:cs="Arial"/>
                <w:sz w:val="20"/>
                <w:szCs w:val="20"/>
              </w:rPr>
              <w:t>-</w:t>
            </w:r>
            <w:r>
              <w:rPr>
                <w:rFonts w:ascii="Arial" w:hAnsi="Arial" w:cs="Arial"/>
                <w:sz w:val="20"/>
                <w:szCs w:val="20"/>
              </w:rPr>
              <w:t>vermögen</w:t>
            </w:r>
          </w:p>
        </w:tc>
        <w:tc>
          <w:tcPr>
            <w:tcW w:w="992" w:type="dxa"/>
          </w:tcPr>
          <w:p w14:paraId="225C0D75" w14:textId="59DB8538" w:rsidR="00BE53EF" w:rsidRDefault="00BE53EF" w:rsidP="009B1622">
            <w:pPr>
              <w:rPr>
                <w:rFonts w:ascii="Arial" w:hAnsi="Arial" w:cs="Arial"/>
                <w:sz w:val="20"/>
                <w:szCs w:val="20"/>
              </w:rPr>
            </w:pPr>
            <w:r>
              <w:rPr>
                <w:rFonts w:ascii="Arial" w:hAnsi="Arial" w:cs="Arial"/>
                <w:sz w:val="20"/>
                <w:szCs w:val="20"/>
              </w:rPr>
              <w:t>3</w:t>
            </w:r>
            <w:r w:rsidR="00B15955">
              <w:rPr>
                <w:rFonts w:ascii="Arial" w:hAnsi="Arial" w:cs="Arial"/>
                <w:sz w:val="20"/>
                <w:szCs w:val="20"/>
              </w:rPr>
              <w:t>6</w:t>
            </w:r>
          </w:p>
        </w:tc>
        <w:tc>
          <w:tcPr>
            <w:tcW w:w="6096" w:type="dxa"/>
          </w:tcPr>
          <w:p w14:paraId="25390CD9" w14:textId="77777777" w:rsidR="00A10939" w:rsidRPr="00A10939" w:rsidRDefault="00A10939" w:rsidP="00A10939">
            <w:pPr>
              <w:rPr>
                <w:rFonts w:ascii="Arial" w:hAnsi="Arial" w:cs="Arial"/>
                <w:color w:val="FF0000"/>
                <w:sz w:val="20"/>
              </w:rPr>
            </w:pPr>
            <w:r w:rsidRPr="00A10939">
              <w:rPr>
                <w:rFonts w:ascii="Arial" w:hAnsi="Arial" w:cs="Arial"/>
                <w:color w:val="FF0000"/>
                <w:sz w:val="20"/>
              </w:rPr>
              <w:t>Die Vereinsversammlung entscheidet nach Abzug der Schulden über die Weiterverwendung eines allfälligen Gesellschaftsvermögens.</w:t>
            </w:r>
          </w:p>
          <w:p w14:paraId="18AE949C" w14:textId="77777777" w:rsidR="00A10939" w:rsidRPr="00A10939" w:rsidRDefault="00A10939" w:rsidP="00A10939">
            <w:pPr>
              <w:rPr>
                <w:rFonts w:ascii="Arial" w:hAnsi="Arial" w:cs="Arial"/>
                <w:color w:val="FF0000"/>
                <w:sz w:val="20"/>
              </w:rPr>
            </w:pPr>
            <w:r w:rsidRPr="00A10939">
              <w:rPr>
                <w:rFonts w:ascii="Arial" w:hAnsi="Arial" w:cs="Arial"/>
                <w:color w:val="FF0000"/>
                <w:sz w:val="20"/>
              </w:rPr>
              <w:t>Die Verteilung des Vereinsvermögens unter den Mitgliedern ist ausgeschlossen.</w:t>
            </w:r>
          </w:p>
          <w:p w14:paraId="407D0564" w14:textId="056FF978" w:rsidR="00BE53EF" w:rsidRPr="00A10939" w:rsidRDefault="00A10939" w:rsidP="009B1622">
            <w:pPr>
              <w:rPr>
                <w:rFonts w:ascii="Arial" w:hAnsi="Arial" w:cs="Arial"/>
                <w:color w:val="FF0000"/>
              </w:rPr>
            </w:pPr>
            <w:r w:rsidRPr="00A10939">
              <w:rPr>
                <w:rFonts w:ascii="Arial" w:hAnsi="Arial" w:cs="Arial"/>
                <w:color w:val="FF0000"/>
                <w:sz w:val="20"/>
              </w:rPr>
              <w:t>Die Vereinsversammlung legt das weitere Vorgehen bezüglich Archiv, Inventar und Protokollen fest.</w:t>
            </w:r>
          </w:p>
        </w:tc>
        <w:tc>
          <w:tcPr>
            <w:tcW w:w="5212" w:type="dxa"/>
          </w:tcPr>
          <w:p w14:paraId="17449689" w14:textId="5E0A04C8" w:rsidR="00BE53EF" w:rsidRDefault="00A10939" w:rsidP="009B1622">
            <w:pPr>
              <w:rPr>
                <w:rFonts w:ascii="Arial" w:hAnsi="Arial" w:cs="Arial"/>
                <w:sz w:val="20"/>
                <w:szCs w:val="20"/>
              </w:rPr>
            </w:pPr>
            <w:r>
              <w:rPr>
                <w:rFonts w:ascii="Arial" w:hAnsi="Arial" w:cs="Arial"/>
                <w:sz w:val="20"/>
                <w:szCs w:val="20"/>
              </w:rPr>
              <w:t>Die letzte Vereinsversammlung soll die Freiheit und die Pflicht haben, über die Weiterverwendung des Gesellschaftsvermögens zu entscheiden.</w:t>
            </w:r>
          </w:p>
        </w:tc>
      </w:tr>
      <w:tr w:rsidR="00A10939" w:rsidRPr="00D97042" w14:paraId="610C9AE2" w14:textId="77777777" w:rsidTr="009B1622">
        <w:tc>
          <w:tcPr>
            <w:tcW w:w="14818" w:type="dxa"/>
            <w:gridSpan w:val="5"/>
            <w:shd w:val="clear" w:color="auto" w:fill="CCECFF"/>
          </w:tcPr>
          <w:p w14:paraId="11FE3A3B" w14:textId="7D00DEAC" w:rsidR="00A10939" w:rsidRPr="00D97042" w:rsidRDefault="00A10939" w:rsidP="009B1622">
            <w:pPr>
              <w:pStyle w:val="Listenabsatz"/>
              <w:numPr>
                <w:ilvl w:val="0"/>
                <w:numId w:val="43"/>
              </w:numPr>
              <w:spacing w:before="60" w:after="60"/>
              <w:ind w:left="425" w:hanging="425"/>
              <w:rPr>
                <w:rFonts w:ascii="Arial" w:hAnsi="Arial" w:cs="Arial"/>
                <w:b/>
                <w:sz w:val="20"/>
              </w:rPr>
            </w:pPr>
            <w:r>
              <w:rPr>
                <w:rFonts w:ascii="Arial" w:hAnsi="Arial" w:cs="Arial"/>
                <w:b/>
                <w:sz w:val="20"/>
              </w:rPr>
              <w:t>Schlussbestimmung</w:t>
            </w:r>
          </w:p>
        </w:tc>
      </w:tr>
      <w:tr w:rsidR="00A10939" w:rsidRPr="00841953" w14:paraId="034E6FB9" w14:textId="77777777" w:rsidTr="00362778">
        <w:trPr>
          <w:trHeight w:val="137"/>
        </w:trPr>
        <w:tc>
          <w:tcPr>
            <w:tcW w:w="1101" w:type="dxa"/>
          </w:tcPr>
          <w:p w14:paraId="1E476EC4" w14:textId="78137596" w:rsidR="00A10939" w:rsidRDefault="00A10939" w:rsidP="009B1622">
            <w:pPr>
              <w:rPr>
                <w:rFonts w:ascii="Arial" w:hAnsi="Arial" w:cs="Arial"/>
                <w:sz w:val="20"/>
                <w:szCs w:val="20"/>
              </w:rPr>
            </w:pPr>
            <w:r>
              <w:rPr>
                <w:rFonts w:ascii="Arial" w:hAnsi="Arial" w:cs="Arial"/>
                <w:sz w:val="20"/>
                <w:szCs w:val="20"/>
              </w:rPr>
              <w:t>35</w:t>
            </w:r>
          </w:p>
        </w:tc>
        <w:tc>
          <w:tcPr>
            <w:tcW w:w="1417" w:type="dxa"/>
          </w:tcPr>
          <w:p w14:paraId="357118B7" w14:textId="1CA25649" w:rsidR="00A10939" w:rsidRDefault="00A10939" w:rsidP="009B1622">
            <w:pPr>
              <w:rPr>
                <w:rFonts w:ascii="Arial" w:hAnsi="Arial" w:cs="Arial"/>
                <w:sz w:val="20"/>
                <w:szCs w:val="20"/>
              </w:rPr>
            </w:pPr>
            <w:r>
              <w:rPr>
                <w:rFonts w:ascii="Arial" w:hAnsi="Arial" w:cs="Arial"/>
                <w:sz w:val="20"/>
                <w:szCs w:val="20"/>
              </w:rPr>
              <w:t>Subsidiarität des ZGB</w:t>
            </w:r>
          </w:p>
        </w:tc>
        <w:tc>
          <w:tcPr>
            <w:tcW w:w="992" w:type="dxa"/>
          </w:tcPr>
          <w:p w14:paraId="4ECDF135" w14:textId="740A1E8B" w:rsidR="00A10939" w:rsidRDefault="00A10939" w:rsidP="009B1622">
            <w:pPr>
              <w:rPr>
                <w:rFonts w:ascii="Arial" w:hAnsi="Arial" w:cs="Arial"/>
                <w:sz w:val="20"/>
                <w:szCs w:val="20"/>
              </w:rPr>
            </w:pPr>
            <w:r>
              <w:rPr>
                <w:rFonts w:ascii="Arial" w:hAnsi="Arial" w:cs="Arial"/>
                <w:sz w:val="20"/>
                <w:szCs w:val="20"/>
              </w:rPr>
              <w:t>3</w:t>
            </w:r>
            <w:r w:rsidR="00B15955">
              <w:rPr>
                <w:rFonts w:ascii="Arial" w:hAnsi="Arial" w:cs="Arial"/>
                <w:sz w:val="20"/>
                <w:szCs w:val="20"/>
              </w:rPr>
              <w:t>7</w:t>
            </w:r>
          </w:p>
        </w:tc>
        <w:tc>
          <w:tcPr>
            <w:tcW w:w="6096" w:type="dxa"/>
          </w:tcPr>
          <w:p w14:paraId="4DAB5818" w14:textId="07352B40" w:rsidR="00A10939" w:rsidRPr="00AD2CAF" w:rsidRDefault="00A10939" w:rsidP="009B1622">
            <w:pPr>
              <w:rPr>
                <w:rFonts w:ascii="Arial" w:hAnsi="Arial" w:cs="Arial"/>
                <w:color w:val="FF0000"/>
                <w:sz w:val="20"/>
              </w:rPr>
            </w:pPr>
            <w:r w:rsidRPr="00CB6E17">
              <w:rPr>
                <w:rFonts w:ascii="Arial" w:hAnsi="Arial" w:cs="Arial"/>
                <w:i/>
                <w:color w:val="000000" w:themeColor="text1"/>
                <w:sz w:val="20"/>
              </w:rPr>
              <w:t xml:space="preserve">(unverändert) </w:t>
            </w:r>
            <w:r w:rsidRPr="00CB6E17">
              <w:rPr>
                <w:rFonts w:ascii="Arial" w:hAnsi="Arial" w:cs="Arial"/>
                <w:i/>
                <w:color w:val="000000" w:themeColor="text1"/>
                <w:sz w:val="20"/>
              </w:rPr>
              <w:sym w:font="Wingdings" w:char="F0E0"/>
            </w:r>
            <w:r w:rsidRPr="00CB6E17">
              <w:rPr>
                <w:rFonts w:ascii="Arial" w:hAnsi="Arial" w:cs="Arial"/>
                <w:color w:val="000000" w:themeColor="text1"/>
                <w:sz w:val="20"/>
              </w:rPr>
              <w:t xml:space="preserve"> neue Artikelnummer</w:t>
            </w:r>
          </w:p>
        </w:tc>
        <w:tc>
          <w:tcPr>
            <w:tcW w:w="5212" w:type="dxa"/>
          </w:tcPr>
          <w:p w14:paraId="415F6264" w14:textId="1DC8FB90" w:rsidR="00A10939" w:rsidRDefault="00A10939" w:rsidP="009B1622">
            <w:pPr>
              <w:rPr>
                <w:rFonts w:ascii="Arial" w:hAnsi="Arial" w:cs="Arial"/>
                <w:sz w:val="20"/>
                <w:szCs w:val="20"/>
              </w:rPr>
            </w:pPr>
            <w:r>
              <w:rPr>
                <w:rFonts w:ascii="Arial" w:hAnsi="Arial" w:cs="Arial"/>
                <w:sz w:val="20"/>
                <w:szCs w:val="20"/>
              </w:rPr>
              <w:t>-/-</w:t>
            </w:r>
          </w:p>
        </w:tc>
      </w:tr>
      <w:tr w:rsidR="00AD2CAF" w:rsidRPr="00841953" w14:paraId="14A03A5D" w14:textId="77777777" w:rsidTr="00362778">
        <w:trPr>
          <w:trHeight w:val="137"/>
        </w:trPr>
        <w:tc>
          <w:tcPr>
            <w:tcW w:w="1101" w:type="dxa"/>
          </w:tcPr>
          <w:p w14:paraId="67720636" w14:textId="1D92E2BF" w:rsidR="00AD2CAF" w:rsidRDefault="00A10939" w:rsidP="00841953">
            <w:pPr>
              <w:rPr>
                <w:rFonts w:ascii="Arial" w:hAnsi="Arial" w:cs="Arial"/>
                <w:sz w:val="20"/>
                <w:szCs w:val="20"/>
              </w:rPr>
            </w:pPr>
            <w:r>
              <w:rPr>
                <w:rFonts w:ascii="Arial" w:hAnsi="Arial" w:cs="Arial"/>
                <w:sz w:val="20"/>
                <w:szCs w:val="20"/>
              </w:rPr>
              <w:t>36</w:t>
            </w:r>
          </w:p>
        </w:tc>
        <w:tc>
          <w:tcPr>
            <w:tcW w:w="1417" w:type="dxa"/>
          </w:tcPr>
          <w:p w14:paraId="1C65350A" w14:textId="6444D80A" w:rsidR="00AD2CAF" w:rsidRDefault="00A10939" w:rsidP="00841953">
            <w:pPr>
              <w:rPr>
                <w:rFonts w:ascii="Arial" w:hAnsi="Arial" w:cs="Arial"/>
                <w:sz w:val="20"/>
                <w:szCs w:val="20"/>
              </w:rPr>
            </w:pPr>
            <w:r>
              <w:rPr>
                <w:rFonts w:ascii="Arial" w:hAnsi="Arial" w:cs="Arial"/>
                <w:sz w:val="20"/>
                <w:szCs w:val="20"/>
              </w:rPr>
              <w:t>Inkrafttreten</w:t>
            </w:r>
          </w:p>
        </w:tc>
        <w:tc>
          <w:tcPr>
            <w:tcW w:w="992" w:type="dxa"/>
          </w:tcPr>
          <w:p w14:paraId="71B077ED" w14:textId="70496A7C" w:rsidR="00AD2CAF" w:rsidRDefault="00A10939" w:rsidP="00AB52B9">
            <w:pPr>
              <w:rPr>
                <w:rFonts w:ascii="Arial" w:hAnsi="Arial" w:cs="Arial"/>
                <w:sz w:val="20"/>
                <w:szCs w:val="20"/>
              </w:rPr>
            </w:pPr>
            <w:r>
              <w:rPr>
                <w:rFonts w:ascii="Arial" w:hAnsi="Arial" w:cs="Arial"/>
                <w:sz w:val="20"/>
                <w:szCs w:val="20"/>
              </w:rPr>
              <w:t>3</w:t>
            </w:r>
            <w:r w:rsidR="00B15955">
              <w:rPr>
                <w:rFonts w:ascii="Arial" w:hAnsi="Arial" w:cs="Arial"/>
                <w:sz w:val="20"/>
                <w:szCs w:val="20"/>
              </w:rPr>
              <w:t>8</w:t>
            </w:r>
          </w:p>
        </w:tc>
        <w:tc>
          <w:tcPr>
            <w:tcW w:w="6096" w:type="dxa"/>
          </w:tcPr>
          <w:p w14:paraId="48A04324" w14:textId="77777777" w:rsidR="00A10939" w:rsidRPr="00A10939" w:rsidRDefault="00A10939" w:rsidP="00A10939">
            <w:pPr>
              <w:rPr>
                <w:rFonts w:ascii="Arial" w:hAnsi="Arial" w:cs="Arial"/>
                <w:color w:val="000000" w:themeColor="text1"/>
                <w:sz w:val="20"/>
              </w:rPr>
            </w:pPr>
            <w:r w:rsidRPr="00A10939">
              <w:rPr>
                <w:rFonts w:ascii="Arial" w:hAnsi="Arial" w:cs="Arial"/>
                <w:color w:val="000000" w:themeColor="text1"/>
                <w:sz w:val="20"/>
              </w:rPr>
              <w:t xml:space="preserve">Diese Statuten treten mit der Annahme durch die heutige </w:t>
            </w:r>
            <w:r w:rsidRPr="00A10939">
              <w:rPr>
                <w:rFonts w:ascii="Arial" w:hAnsi="Arial" w:cs="Arial"/>
                <w:color w:val="FF0000"/>
                <w:sz w:val="20"/>
              </w:rPr>
              <w:t xml:space="preserve">Vereinsversammlung </w:t>
            </w:r>
            <w:r w:rsidRPr="00A10939">
              <w:rPr>
                <w:rFonts w:ascii="Arial" w:hAnsi="Arial" w:cs="Arial"/>
                <w:color w:val="000000" w:themeColor="text1"/>
                <w:sz w:val="20"/>
              </w:rPr>
              <w:t xml:space="preserve">in Kraft.  </w:t>
            </w:r>
          </w:p>
          <w:p w14:paraId="19F5C140" w14:textId="7D2A4931" w:rsidR="00AD2CAF" w:rsidRPr="00AD2CAF" w:rsidRDefault="00A10939" w:rsidP="00AD2CAF">
            <w:pPr>
              <w:rPr>
                <w:rFonts w:ascii="Arial" w:hAnsi="Arial" w:cs="Arial"/>
                <w:color w:val="FF0000"/>
                <w:sz w:val="20"/>
              </w:rPr>
            </w:pPr>
            <w:r w:rsidRPr="00A10939">
              <w:rPr>
                <w:rFonts w:ascii="Arial" w:hAnsi="Arial" w:cs="Arial"/>
                <w:color w:val="000000" w:themeColor="text1"/>
                <w:sz w:val="20"/>
              </w:rPr>
              <w:t xml:space="preserve">Sämtliche widersprechenden Bestimmungen sind auf diesen Zeitpunkt </w:t>
            </w:r>
            <w:proofErr w:type="gramStart"/>
            <w:r w:rsidRPr="00A10939">
              <w:rPr>
                <w:rFonts w:ascii="Arial" w:hAnsi="Arial" w:cs="Arial"/>
                <w:color w:val="000000" w:themeColor="text1"/>
                <w:sz w:val="20"/>
              </w:rPr>
              <w:t>hin aufgehoben</w:t>
            </w:r>
            <w:proofErr w:type="gramEnd"/>
            <w:r w:rsidRPr="00A10939">
              <w:rPr>
                <w:rFonts w:ascii="Arial" w:hAnsi="Arial" w:cs="Arial"/>
                <w:color w:val="000000" w:themeColor="text1"/>
                <w:sz w:val="20"/>
              </w:rPr>
              <w:t xml:space="preserve">, insbesondere die Statuten der Offiziersgesellschaft Nidwalden vom </w:t>
            </w:r>
            <w:r w:rsidRPr="00A10939">
              <w:rPr>
                <w:rFonts w:ascii="Arial" w:hAnsi="Arial" w:cs="Arial"/>
                <w:color w:val="FF0000"/>
                <w:sz w:val="20"/>
              </w:rPr>
              <w:t>27. November 1993.</w:t>
            </w:r>
          </w:p>
        </w:tc>
        <w:tc>
          <w:tcPr>
            <w:tcW w:w="5212" w:type="dxa"/>
          </w:tcPr>
          <w:p w14:paraId="04037B5C" w14:textId="5A46D19D" w:rsidR="00AD2CAF" w:rsidRDefault="00A10939" w:rsidP="00841953">
            <w:pPr>
              <w:rPr>
                <w:rFonts w:ascii="Arial" w:hAnsi="Arial" w:cs="Arial"/>
                <w:sz w:val="20"/>
                <w:szCs w:val="20"/>
              </w:rPr>
            </w:pPr>
            <w:r>
              <w:rPr>
                <w:rFonts w:ascii="Arial" w:hAnsi="Arial" w:cs="Arial"/>
                <w:sz w:val="20"/>
                <w:szCs w:val="20"/>
              </w:rPr>
              <w:t>-/-</w:t>
            </w:r>
          </w:p>
        </w:tc>
      </w:tr>
    </w:tbl>
    <w:p w14:paraId="2C848B2D" w14:textId="77777777" w:rsidR="00BE53EF" w:rsidRPr="00E6213E" w:rsidRDefault="00BE53EF">
      <w:pPr>
        <w:rPr>
          <w:rFonts w:ascii="Arial" w:hAnsi="Arial" w:cs="Arial"/>
          <w:sz w:val="4"/>
        </w:rPr>
      </w:pPr>
    </w:p>
    <w:sectPr w:rsidR="00BE53EF" w:rsidRPr="00E6213E" w:rsidSect="00E6213E">
      <w:footerReference w:type="default" r:id="rId11"/>
      <w:pgSz w:w="16839" w:h="11907" w:orient="landscape" w:code="9"/>
      <w:pgMar w:top="854" w:right="1103" w:bottom="566" w:left="1134" w:header="426" w:footer="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4CB45" w14:textId="77777777" w:rsidR="00AF2C04" w:rsidRDefault="00AF2C04">
      <w:r>
        <w:separator/>
      </w:r>
    </w:p>
  </w:endnote>
  <w:endnote w:type="continuationSeparator" w:id="0">
    <w:p w14:paraId="199C7330" w14:textId="77777777" w:rsidR="00AF2C04" w:rsidRDefault="00AF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75B9E" w14:textId="77777777" w:rsidR="00CB6E17" w:rsidRDefault="00CB6E17" w:rsidP="005E50D9">
    <w:pPr>
      <w:pStyle w:val="Fuzeile"/>
      <w:tabs>
        <w:tab w:val="clear" w:pos="9072"/>
        <w:tab w:val="right" w:pos="14601"/>
      </w:tabs>
    </w:pPr>
    <w:r>
      <w:t>_________________________________________________________________________________________________________________________</w:t>
    </w:r>
  </w:p>
  <w:p w14:paraId="01829A4A" w14:textId="710945C6" w:rsidR="00CB6E17" w:rsidRPr="00187F19" w:rsidRDefault="00CB6E17" w:rsidP="005E50D9">
    <w:pPr>
      <w:pStyle w:val="Fuzeile"/>
      <w:tabs>
        <w:tab w:val="clear" w:pos="9072"/>
        <w:tab w:val="right" w:pos="14601"/>
      </w:tabs>
      <w:rPr>
        <w:rFonts w:ascii="Arial" w:hAnsi="Arial" w:cs="Arial"/>
        <w:i/>
      </w:rPr>
    </w:pPr>
    <w:r w:rsidRPr="00F3406B">
      <w:rPr>
        <w:rFonts w:ascii="Arial" w:hAnsi="Arial" w:cs="Arial"/>
        <w:i/>
        <w:sz w:val="20"/>
      </w:rPr>
      <w:fldChar w:fldCharType="begin"/>
    </w:r>
    <w:r w:rsidRPr="00F3406B">
      <w:rPr>
        <w:rFonts w:ascii="Arial" w:hAnsi="Arial" w:cs="Arial"/>
        <w:i/>
        <w:sz w:val="20"/>
      </w:rPr>
      <w:instrText xml:space="preserve"> FILENAME   \* MERGEFORMAT </w:instrText>
    </w:r>
    <w:r w:rsidRPr="00F3406B">
      <w:rPr>
        <w:rFonts w:ascii="Arial" w:hAnsi="Arial" w:cs="Arial"/>
        <w:i/>
        <w:sz w:val="20"/>
      </w:rPr>
      <w:fldChar w:fldCharType="separate"/>
    </w:r>
    <w:r w:rsidR="00046140">
      <w:rPr>
        <w:rFonts w:ascii="Arial" w:hAnsi="Arial" w:cs="Arial"/>
        <w:i/>
        <w:noProof/>
        <w:sz w:val="20"/>
      </w:rPr>
      <w:t>20170930 OG NW_Statuten_Totalrevision_Anträge und Begründung</w:t>
    </w:r>
    <w:r w:rsidRPr="00F3406B">
      <w:rPr>
        <w:rFonts w:ascii="Arial" w:hAnsi="Arial" w:cs="Arial"/>
        <w:i/>
        <w:sz w:val="20"/>
      </w:rPr>
      <w:fldChar w:fldCharType="end"/>
    </w:r>
    <w:r>
      <w:tab/>
    </w:r>
    <w:r w:rsidRPr="00187F19">
      <w:rPr>
        <w:rFonts w:ascii="Arial" w:hAnsi="Arial" w:cs="Arial"/>
        <w:i/>
        <w:sz w:val="20"/>
      </w:rPr>
      <w:fldChar w:fldCharType="begin"/>
    </w:r>
    <w:r w:rsidRPr="00187F19">
      <w:rPr>
        <w:rFonts w:ascii="Arial" w:hAnsi="Arial" w:cs="Arial"/>
        <w:i/>
        <w:sz w:val="20"/>
      </w:rPr>
      <w:instrText>PAGE   \* MERGEFORMAT</w:instrText>
    </w:r>
    <w:r w:rsidRPr="00187F19">
      <w:rPr>
        <w:rFonts w:ascii="Arial" w:hAnsi="Arial" w:cs="Arial"/>
        <w:i/>
        <w:sz w:val="20"/>
      </w:rPr>
      <w:fldChar w:fldCharType="separate"/>
    </w:r>
    <w:r w:rsidR="00570AE8">
      <w:rPr>
        <w:rFonts w:ascii="Arial" w:hAnsi="Arial" w:cs="Arial"/>
        <w:i/>
        <w:noProof/>
        <w:sz w:val="20"/>
      </w:rPr>
      <w:t>3</w:t>
    </w:r>
    <w:r w:rsidRPr="00187F19">
      <w:rPr>
        <w:rFonts w:ascii="Arial" w:hAnsi="Arial" w:cs="Arial"/>
        <w:i/>
        <w:sz w:val="20"/>
      </w:rPr>
      <w:fldChar w:fldCharType="end"/>
    </w:r>
    <w:r>
      <w:rPr>
        <w:rFonts w:ascii="Arial" w:hAnsi="Arial" w:cs="Arial"/>
        <w:i/>
        <w:sz w:val="20"/>
      </w:rPr>
      <w:t>/</w:t>
    </w:r>
    <w:r>
      <w:rPr>
        <w:rFonts w:ascii="Arial" w:hAnsi="Arial" w:cs="Arial"/>
        <w:i/>
        <w:sz w:val="20"/>
      </w:rPr>
      <w:fldChar w:fldCharType="begin"/>
    </w:r>
    <w:r>
      <w:rPr>
        <w:rFonts w:ascii="Arial" w:hAnsi="Arial" w:cs="Arial"/>
        <w:i/>
        <w:sz w:val="20"/>
      </w:rPr>
      <w:instrText xml:space="preserve"> NUMPAGES   \* MERGEFORMAT </w:instrText>
    </w:r>
    <w:r>
      <w:rPr>
        <w:rFonts w:ascii="Arial" w:hAnsi="Arial" w:cs="Arial"/>
        <w:i/>
        <w:sz w:val="20"/>
      </w:rPr>
      <w:fldChar w:fldCharType="separate"/>
    </w:r>
    <w:r w:rsidR="00570AE8">
      <w:rPr>
        <w:rFonts w:ascii="Arial" w:hAnsi="Arial" w:cs="Arial"/>
        <w:i/>
        <w:noProof/>
        <w:sz w:val="20"/>
      </w:rPr>
      <w:t>5</w:t>
    </w:r>
    <w:r>
      <w:rPr>
        <w:rFonts w:ascii="Arial" w:hAnsi="Arial" w:cs="Arial"/>
        <w:i/>
        <w:sz w:val="20"/>
      </w:rPr>
      <w:fldChar w:fldCharType="end"/>
    </w:r>
    <w:r w:rsidRPr="00187F19">
      <w:rPr>
        <w:rFonts w:ascii="Arial" w:hAnsi="Arial" w:cs="Arial"/>
        <w:i/>
      </w:rPr>
      <w:tab/>
    </w:r>
    <w:r w:rsidRPr="00187F19">
      <w:rPr>
        <w:rFonts w:ascii="Arial" w:hAnsi="Arial" w:cs="Arial"/>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304C2" w14:textId="77777777" w:rsidR="00AF2C04" w:rsidRDefault="00AF2C04">
      <w:r>
        <w:separator/>
      </w:r>
    </w:p>
  </w:footnote>
  <w:footnote w:type="continuationSeparator" w:id="0">
    <w:p w14:paraId="13541139" w14:textId="77777777" w:rsidR="00AF2C04" w:rsidRDefault="00AF2C04">
      <w:r>
        <w:continuationSeparator/>
      </w:r>
    </w:p>
  </w:footnote>
  <w:footnote w:id="1">
    <w:p w14:paraId="705BFC14" w14:textId="77777777" w:rsidR="00CB6E17" w:rsidRPr="001F5342" w:rsidRDefault="00CB6E17" w:rsidP="00CE2900">
      <w:pPr>
        <w:pStyle w:val="Funotentext"/>
        <w:rPr>
          <w:rFonts w:ascii="Arial" w:hAnsi="Arial" w:cs="Arial"/>
        </w:rPr>
      </w:pPr>
      <w:r w:rsidRPr="008F5D12">
        <w:rPr>
          <w:rStyle w:val="Funotenzeichen"/>
          <w:rFonts w:ascii="Arial" w:hAnsi="Arial" w:cs="Arial"/>
          <w:color w:val="FF0000"/>
        </w:rPr>
        <w:footnoteRef/>
      </w:r>
      <w:r w:rsidRPr="008F5D12">
        <w:rPr>
          <w:rFonts w:ascii="Arial" w:hAnsi="Arial" w:cs="Arial"/>
          <w:color w:val="FF0000"/>
        </w:rPr>
        <w:t xml:space="preserve"> Die Bezeichnung "Mitglied" und "Offizier" beinhaltet die weibliche und die männliche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942"/>
    <w:multiLevelType w:val="hybridMultilevel"/>
    <w:tmpl w:val="E94CAEC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5D90C67"/>
    <w:multiLevelType w:val="hybridMultilevel"/>
    <w:tmpl w:val="2CA877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CA1ED3"/>
    <w:multiLevelType w:val="hybridMultilevel"/>
    <w:tmpl w:val="D50245D0"/>
    <w:lvl w:ilvl="0" w:tplc="3E6404F0">
      <w:start w:val="1999"/>
      <w:numFmt w:val="decimal"/>
      <w:lvlText w:val="%1"/>
      <w:lvlJc w:val="left"/>
      <w:pPr>
        <w:tabs>
          <w:tab w:val="num" w:pos="2490"/>
        </w:tabs>
        <w:ind w:left="2490" w:hanging="213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9D3900"/>
    <w:multiLevelType w:val="hybridMultilevel"/>
    <w:tmpl w:val="C44C3A1C"/>
    <w:lvl w:ilvl="0" w:tplc="6F8AA4CC">
      <w:start w:val="200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F9337F7"/>
    <w:multiLevelType w:val="hybridMultilevel"/>
    <w:tmpl w:val="9C481C8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372283"/>
    <w:multiLevelType w:val="hybridMultilevel"/>
    <w:tmpl w:val="392CC496"/>
    <w:lvl w:ilvl="0" w:tplc="B2445458">
      <w:start w:val="2011"/>
      <w:numFmt w:val="decimal"/>
      <w:lvlText w:val="%1"/>
      <w:lvlJc w:val="left"/>
      <w:pPr>
        <w:tabs>
          <w:tab w:val="num" w:pos="3195"/>
        </w:tabs>
        <w:ind w:left="3195" w:hanging="28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2BE375E"/>
    <w:multiLevelType w:val="hybridMultilevel"/>
    <w:tmpl w:val="81B0BED4"/>
    <w:lvl w:ilvl="0" w:tplc="D3B42004">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7" w15:restartNumberingAfterBreak="0">
    <w:nsid w:val="17D2082C"/>
    <w:multiLevelType w:val="hybridMultilevel"/>
    <w:tmpl w:val="68B8BD42"/>
    <w:lvl w:ilvl="0" w:tplc="3798399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E4B496E"/>
    <w:multiLevelType w:val="hybridMultilevel"/>
    <w:tmpl w:val="840C483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E9C7E7B"/>
    <w:multiLevelType w:val="hybridMultilevel"/>
    <w:tmpl w:val="70C0E7B6"/>
    <w:lvl w:ilvl="0" w:tplc="08070013">
      <w:start w:val="1"/>
      <w:numFmt w:val="upperRoman"/>
      <w:lvlText w:val="%1."/>
      <w:lvlJc w:val="righ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27469C9"/>
    <w:multiLevelType w:val="hybridMultilevel"/>
    <w:tmpl w:val="01EC1F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6FF34DD"/>
    <w:multiLevelType w:val="hybridMultilevel"/>
    <w:tmpl w:val="D3C6D610"/>
    <w:lvl w:ilvl="0" w:tplc="AFA0025C">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84C3027"/>
    <w:multiLevelType w:val="hybridMultilevel"/>
    <w:tmpl w:val="68B8BD42"/>
    <w:lvl w:ilvl="0" w:tplc="3798399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C4B7572"/>
    <w:multiLevelType w:val="hybridMultilevel"/>
    <w:tmpl w:val="81B0BED4"/>
    <w:lvl w:ilvl="0" w:tplc="D3B42004">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4" w15:restartNumberingAfterBreak="0">
    <w:nsid w:val="2EE849A6"/>
    <w:multiLevelType w:val="hybridMultilevel"/>
    <w:tmpl w:val="0EA066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0685073"/>
    <w:multiLevelType w:val="hybridMultilevel"/>
    <w:tmpl w:val="1FC42420"/>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4FA25A7"/>
    <w:multiLevelType w:val="hybridMultilevel"/>
    <w:tmpl w:val="BC4E6F82"/>
    <w:lvl w:ilvl="0" w:tplc="A5A054CE">
      <w:start w:val="1"/>
      <w:numFmt w:val="decimal"/>
      <w:lvlText w:val="%1."/>
      <w:lvlJc w:val="left"/>
      <w:pPr>
        <w:ind w:left="394" w:hanging="360"/>
      </w:pPr>
      <w:rPr>
        <w:rFonts w:hint="default"/>
        <w:color w:val="auto"/>
      </w:rPr>
    </w:lvl>
    <w:lvl w:ilvl="1" w:tplc="08070019" w:tentative="1">
      <w:start w:val="1"/>
      <w:numFmt w:val="lowerLetter"/>
      <w:lvlText w:val="%2."/>
      <w:lvlJc w:val="left"/>
      <w:pPr>
        <w:ind w:left="1114" w:hanging="360"/>
      </w:pPr>
    </w:lvl>
    <w:lvl w:ilvl="2" w:tplc="0807001B" w:tentative="1">
      <w:start w:val="1"/>
      <w:numFmt w:val="lowerRoman"/>
      <w:lvlText w:val="%3."/>
      <w:lvlJc w:val="right"/>
      <w:pPr>
        <w:ind w:left="1834" w:hanging="180"/>
      </w:pPr>
    </w:lvl>
    <w:lvl w:ilvl="3" w:tplc="0807000F" w:tentative="1">
      <w:start w:val="1"/>
      <w:numFmt w:val="decimal"/>
      <w:lvlText w:val="%4."/>
      <w:lvlJc w:val="left"/>
      <w:pPr>
        <w:ind w:left="2554" w:hanging="360"/>
      </w:pPr>
    </w:lvl>
    <w:lvl w:ilvl="4" w:tplc="08070019" w:tentative="1">
      <w:start w:val="1"/>
      <w:numFmt w:val="lowerLetter"/>
      <w:lvlText w:val="%5."/>
      <w:lvlJc w:val="left"/>
      <w:pPr>
        <w:ind w:left="3274" w:hanging="360"/>
      </w:pPr>
    </w:lvl>
    <w:lvl w:ilvl="5" w:tplc="0807001B" w:tentative="1">
      <w:start w:val="1"/>
      <w:numFmt w:val="lowerRoman"/>
      <w:lvlText w:val="%6."/>
      <w:lvlJc w:val="right"/>
      <w:pPr>
        <w:ind w:left="3994" w:hanging="180"/>
      </w:pPr>
    </w:lvl>
    <w:lvl w:ilvl="6" w:tplc="0807000F" w:tentative="1">
      <w:start w:val="1"/>
      <w:numFmt w:val="decimal"/>
      <w:lvlText w:val="%7."/>
      <w:lvlJc w:val="left"/>
      <w:pPr>
        <w:ind w:left="4714" w:hanging="360"/>
      </w:pPr>
    </w:lvl>
    <w:lvl w:ilvl="7" w:tplc="08070019" w:tentative="1">
      <w:start w:val="1"/>
      <w:numFmt w:val="lowerLetter"/>
      <w:lvlText w:val="%8."/>
      <w:lvlJc w:val="left"/>
      <w:pPr>
        <w:ind w:left="5434" w:hanging="360"/>
      </w:pPr>
    </w:lvl>
    <w:lvl w:ilvl="8" w:tplc="0807001B" w:tentative="1">
      <w:start w:val="1"/>
      <w:numFmt w:val="lowerRoman"/>
      <w:lvlText w:val="%9."/>
      <w:lvlJc w:val="right"/>
      <w:pPr>
        <w:ind w:left="6154" w:hanging="180"/>
      </w:pPr>
    </w:lvl>
  </w:abstractNum>
  <w:abstractNum w:abstractNumId="17" w15:restartNumberingAfterBreak="0">
    <w:nsid w:val="352B61FE"/>
    <w:multiLevelType w:val="hybridMultilevel"/>
    <w:tmpl w:val="68B8BD42"/>
    <w:lvl w:ilvl="0" w:tplc="3798399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5E30014"/>
    <w:multiLevelType w:val="hybridMultilevel"/>
    <w:tmpl w:val="663A5B3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7184933"/>
    <w:multiLevelType w:val="hybridMultilevel"/>
    <w:tmpl w:val="BD3E9270"/>
    <w:lvl w:ilvl="0" w:tplc="9D8A49D4">
      <w:start w:val="2002"/>
      <w:numFmt w:val="decimal"/>
      <w:lvlText w:val="%1"/>
      <w:lvlJc w:val="left"/>
      <w:pPr>
        <w:tabs>
          <w:tab w:val="num" w:pos="2490"/>
        </w:tabs>
        <w:ind w:left="2490" w:hanging="213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B3F2F59"/>
    <w:multiLevelType w:val="hybridMultilevel"/>
    <w:tmpl w:val="F5D472FE"/>
    <w:lvl w:ilvl="0" w:tplc="1772BD82">
      <w:start w:val="1"/>
      <w:numFmt w:val="decimal"/>
      <w:lvlText w:val="%1."/>
      <w:lvlJc w:val="left"/>
      <w:pPr>
        <w:ind w:left="720" w:hanging="360"/>
      </w:pPr>
      <w:rPr>
        <w:rFonts w:ascii="Arial" w:eastAsia="Times New Roman" w:hAnsi="Arial" w:cs="Arial"/>
        <w:color w:val="FF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B48004A"/>
    <w:multiLevelType w:val="hybridMultilevel"/>
    <w:tmpl w:val="68B8BD42"/>
    <w:lvl w:ilvl="0" w:tplc="3798399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EB01C84"/>
    <w:multiLevelType w:val="hybridMultilevel"/>
    <w:tmpl w:val="DA385750"/>
    <w:lvl w:ilvl="0" w:tplc="F102992C">
      <w:start w:val="10"/>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19C46C4"/>
    <w:multiLevelType w:val="hybridMultilevel"/>
    <w:tmpl w:val="FEEC70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5AA568C"/>
    <w:multiLevelType w:val="hybridMultilevel"/>
    <w:tmpl w:val="FAD0A6E8"/>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5EA5805"/>
    <w:multiLevelType w:val="hybridMultilevel"/>
    <w:tmpl w:val="0E6461DA"/>
    <w:lvl w:ilvl="0" w:tplc="D8D2B23A">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724649A"/>
    <w:multiLevelType w:val="hybridMultilevel"/>
    <w:tmpl w:val="68B8BD42"/>
    <w:lvl w:ilvl="0" w:tplc="3798399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C936BCA"/>
    <w:multiLevelType w:val="hybridMultilevel"/>
    <w:tmpl w:val="81B0BED4"/>
    <w:lvl w:ilvl="0" w:tplc="D3B42004">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8" w15:restartNumberingAfterBreak="0">
    <w:nsid w:val="57BF145B"/>
    <w:multiLevelType w:val="hybridMultilevel"/>
    <w:tmpl w:val="88A6C2C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A083BAE"/>
    <w:multiLevelType w:val="hybridMultilevel"/>
    <w:tmpl w:val="680AA1E8"/>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B562AFB"/>
    <w:multiLevelType w:val="hybridMultilevel"/>
    <w:tmpl w:val="6B8A2DC6"/>
    <w:lvl w:ilvl="0" w:tplc="6014366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BC56A14"/>
    <w:multiLevelType w:val="hybridMultilevel"/>
    <w:tmpl w:val="8AC42BDC"/>
    <w:lvl w:ilvl="0" w:tplc="1E80571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E441F4C"/>
    <w:multiLevelType w:val="hybridMultilevel"/>
    <w:tmpl w:val="8E32A818"/>
    <w:lvl w:ilvl="0" w:tplc="2A043690">
      <w:start w:val="2000"/>
      <w:numFmt w:val="decimal"/>
      <w:lvlText w:val="%1"/>
      <w:lvlJc w:val="left"/>
      <w:pPr>
        <w:tabs>
          <w:tab w:val="num" w:pos="2490"/>
        </w:tabs>
        <w:ind w:left="2490" w:hanging="213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F2738B4"/>
    <w:multiLevelType w:val="hybridMultilevel"/>
    <w:tmpl w:val="4B06B69A"/>
    <w:lvl w:ilvl="0" w:tplc="6512C000">
      <w:start w:val="51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F575BB6"/>
    <w:multiLevelType w:val="hybridMultilevel"/>
    <w:tmpl w:val="7B7CA36C"/>
    <w:lvl w:ilvl="0" w:tplc="9A3C7540">
      <w:start w:val="2003"/>
      <w:numFmt w:val="decimal"/>
      <w:lvlText w:val="%1"/>
      <w:lvlJc w:val="left"/>
      <w:pPr>
        <w:tabs>
          <w:tab w:val="num" w:pos="2490"/>
        </w:tabs>
        <w:ind w:left="2490" w:hanging="213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17D41DA"/>
    <w:multiLevelType w:val="hybridMultilevel"/>
    <w:tmpl w:val="81B0BED4"/>
    <w:lvl w:ilvl="0" w:tplc="D3B42004">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6" w15:restartNumberingAfterBreak="0">
    <w:nsid w:val="63994124"/>
    <w:multiLevelType w:val="hybridMultilevel"/>
    <w:tmpl w:val="1BCA7E76"/>
    <w:lvl w:ilvl="0" w:tplc="282EE5B6">
      <w:start w:val="2001"/>
      <w:numFmt w:val="decimal"/>
      <w:lvlText w:val="%1"/>
      <w:lvlJc w:val="left"/>
      <w:pPr>
        <w:tabs>
          <w:tab w:val="num" w:pos="2490"/>
        </w:tabs>
        <w:ind w:left="2490" w:hanging="213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CFE16A6"/>
    <w:multiLevelType w:val="hybridMultilevel"/>
    <w:tmpl w:val="68B8BD42"/>
    <w:lvl w:ilvl="0" w:tplc="3798399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01933CE"/>
    <w:multiLevelType w:val="hybridMultilevel"/>
    <w:tmpl w:val="E83A9B7E"/>
    <w:lvl w:ilvl="0" w:tplc="6382ED66">
      <w:start w:val="1"/>
      <w:numFmt w:val="lowerLetter"/>
      <w:lvlText w:val="%1)"/>
      <w:lvlJc w:val="left"/>
      <w:pPr>
        <w:ind w:left="720" w:hanging="360"/>
      </w:pPr>
      <w:rPr>
        <w:rFonts w:hint="default"/>
        <w:color w:val="FF000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467526F"/>
    <w:multiLevelType w:val="hybridMultilevel"/>
    <w:tmpl w:val="20C0E7AA"/>
    <w:lvl w:ilvl="0" w:tplc="1C08B610">
      <w:start w:val="1"/>
      <w:numFmt w:val="decimal"/>
      <w:lvlText w:val="%1."/>
      <w:lvlJc w:val="left"/>
      <w:pPr>
        <w:ind w:left="394" w:hanging="360"/>
      </w:pPr>
      <w:rPr>
        <w:rFonts w:hint="default"/>
      </w:rPr>
    </w:lvl>
    <w:lvl w:ilvl="1" w:tplc="08070019" w:tentative="1">
      <w:start w:val="1"/>
      <w:numFmt w:val="lowerLetter"/>
      <w:lvlText w:val="%2."/>
      <w:lvlJc w:val="left"/>
      <w:pPr>
        <w:ind w:left="1114" w:hanging="360"/>
      </w:pPr>
    </w:lvl>
    <w:lvl w:ilvl="2" w:tplc="0807001B" w:tentative="1">
      <w:start w:val="1"/>
      <w:numFmt w:val="lowerRoman"/>
      <w:lvlText w:val="%3."/>
      <w:lvlJc w:val="right"/>
      <w:pPr>
        <w:ind w:left="1834" w:hanging="180"/>
      </w:pPr>
    </w:lvl>
    <w:lvl w:ilvl="3" w:tplc="0807000F" w:tentative="1">
      <w:start w:val="1"/>
      <w:numFmt w:val="decimal"/>
      <w:lvlText w:val="%4."/>
      <w:lvlJc w:val="left"/>
      <w:pPr>
        <w:ind w:left="2554" w:hanging="360"/>
      </w:pPr>
    </w:lvl>
    <w:lvl w:ilvl="4" w:tplc="08070019" w:tentative="1">
      <w:start w:val="1"/>
      <w:numFmt w:val="lowerLetter"/>
      <w:lvlText w:val="%5."/>
      <w:lvlJc w:val="left"/>
      <w:pPr>
        <w:ind w:left="3274" w:hanging="360"/>
      </w:pPr>
    </w:lvl>
    <w:lvl w:ilvl="5" w:tplc="0807001B" w:tentative="1">
      <w:start w:val="1"/>
      <w:numFmt w:val="lowerRoman"/>
      <w:lvlText w:val="%6."/>
      <w:lvlJc w:val="right"/>
      <w:pPr>
        <w:ind w:left="3994" w:hanging="180"/>
      </w:pPr>
    </w:lvl>
    <w:lvl w:ilvl="6" w:tplc="0807000F" w:tentative="1">
      <w:start w:val="1"/>
      <w:numFmt w:val="decimal"/>
      <w:lvlText w:val="%7."/>
      <w:lvlJc w:val="left"/>
      <w:pPr>
        <w:ind w:left="4714" w:hanging="360"/>
      </w:pPr>
    </w:lvl>
    <w:lvl w:ilvl="7" w:tplc="08070019" w:tentative="1">
      <w:start w:val="1"/>
      <w:numFmt w:val="lowerLetter"/>
      <w:lvlText w:val="%8."/>
      <w:lvlJc w:val="left"/>
      <w:pPr>
        <w:ind w:left="5434" w:hanging="360"/>
      </w:pPr>
    </w:lvl>
    <w:lvl w:ilvl="8" w:tplc="0807001B" w:tentative="1">
      <w:start w:val="1"/>
      <w:numFmt w:val="lowerRoman"/>
      <w:lvlText w:val="%9."/>
      <w:lvlJc w:val="right"/>
      <w:pPr>
        <w:ind w:left="6154" w:hanging="180"/>
      </w:pPr>
    </w:lvl>
  </w:abstractNum>
  <w:abstractNum w:abstractNumId="40" w15:restartNumberingAfterBreak="0">
    <w:nsid w:val="770127A4"/>
    <w:multiLevelType w:val="hybridMultilevel"/>
    <w:tmpl w:val="68B8BD42"/>
    <w:lvl w:ilvl="0" w:tplc="3798399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97D78AE"/>
    <w:multiLevelType w:val="hybridMultilevel"/>
    <w:tmpl w:val="E612F18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ADA4AF1"/>
    <w:multiLevelType w:val="hybridMultilevel"/>
    <w:tmpl w:val="81B0BED4"/>
    <w:lvl w:ilvl="0" w:tplc="D3B42004">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3" w15:restartNumberingAfterBreak="0">
    <w:nsid w:val="7CDD6CCC"/>
    <w:multiLevelType w:val="hybridMultilevel"/>
    <w:tmpl w:val="97CE38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34"/>
  </w:num>
  <w:num w:numId="3">
    <w:abstractNumId w:val="19"/>
  </w:num>
  <w:num w:numId="4">
    <w:abstractNumId w:val="36"/>
  </w:num>
  <w:num w:numId="5">
    <w:abstractNumId w:val="3"/>
  </w:num>
  <w:num w:numId="6">
    <w:abstractNumId w:val="32"/>
  </w:num>
  <w:num w:numId="7">
    <w:abstractNumId w:val="2"/>
  </w:num>
  <w:num w:numId="8">
    <w:abstractNumId w:val="9"/>
  </w:num>
  <w:num w:numId="9">
    <w:abstractNumId w:val="7"/>
  </w:num>
  <w:num w:numId="10">
    <w:abstractNumId w:val="12"/>
  </w:num>
  <w:num w:numId="11">
    <w:abstractNumId w:val="40"/>
  </w:num>
  <w:num w:numId="12">
    <w:abstractNumId w:val="35"/>
  </w:num>
  <w:num w:numId="13">
    <w:abstractNumId w:val="13"/>
  </w:num>
  <w:num w:numId="14">
    <w:abstractNumId w:val="27"/>
  </w:num>
  <w:num w:numId="15">
    <w:abstractNumId w:val="6"/>
  </w:num>
  <w:num w:numId="16">
    <w:abstractNumId w:val="42"/>
  </w:num>
  <w:num w:numId="17">
    <w:abstractNumId w:val="21"/>
  </w:num>
  <w:num w:numId="18">
    <w:abstractNumId w:val="17"/>
  </w:num>
  <w:num w:numId="19">
    <w:abstractNumId w:val="26"/>
  </w:num>
  <w:num w:numId="20">
    <w:abstractNumId w:val="37"/>
  </w:num>
  <w:num w:numId="21">
    <w:abstractNumId w:val="4"/>
  </w:num>
  <w:num w:numId="22">
    <w:abstractNumId w:val="33"/>
  </w:num>
  <w:num w:numId="23">
    <w:abstractNumId w:val="31"/>
  </w:num>
  <w:num w:numId="24">
    <w:abstractNumId w:val="38"/>
  </w:num>
  <w:num w:numId="25">
    <w:abstractNumId w:val="14"/>
  </w:num>
  <w:num w:numId="26">
    <w:abstractNumId w:val="20"/>
  </w:num>
  <w:num w:numId="27">
    <w:abstractNumId w:val="25"/>
  </w:num>
  <w:num w:numId="28">
    <w:abstractNumId w:val="23"/>
  </w:num>
  <w:num w:numId="29">
    <w:abstractNumId w:val="22"/>
  </w:num>
  <w:num w:numId="30">
    <w:abstractNumId w:val="28"/>
  </w:num>
  <w:num w:numId="31">
    <w:abstractNumId w:val="15"/>
  </w:num>
  <w:num w:numId="32">
    <w:abstractNumId w:val="29"/>
  </w:num>
  <w:num w:numId="33">
    <w:abstractNumId w:val="24"/>
  </w:num>
  <w:num w:numId="34">
    <w:abstractNumId w:val="11"/>
  </w:num>
  <w:num w:numId="35">
    <w:abstractNumId w:val="41"/>
  </w:num>
  <w:num w:numId="36">
    <w:abstractNumId w:val="18"/>
  </w:num>
  <w:num w:numId="37">
    <w:abstractNumId w:val="16"/>
  </w:num>
  <w:num w:numId="38">
    <w:abstractNumId w:val="39"/>
  </w:num>
  <w:num w:numId="39">
    <w:abstractNumId w:val="0"/>
  </w:num>
  <w:num w:numId="40">
    <w:abstractNumId w:val="10"/>
  </w:num>
  <w:num w:numId="41">
    <w:abstractNumId w:val="43"/>
  </w:num>
  <w:num w:numId="42">
    <w:abstractNumId w:val="1"/>
  </w:num>
  <w:num w:numId="43">
    <w:abstractNumId w:val="3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0"/>
    <w:rsid w:val="00002BEA"/>
    <w:rsid w:val="0000708D"/>
    <w:rsid w:val="00027DEB"/>
    <w:rsid w:val="00030BF8"/>
    <w:rsid w:val="00045AA2"/>
    <w:rsid w:val="00046140"/>
    <w:rsid w:val="00085E23"/>
    <w:rsid w:val="0009585A"/>
    <w:rsid w:val="000974B9"/>
    <w:rsid w:val="000D01DC"/>
    <w:rsid w:val="000D1B98"/>
    <w:rsid w:val="000E7AE4"/>
    <w:rsid w:val="0012287F"/>
    <w:rsid w:val="001344A2"/>
    <w:rsid w:val="00175538"/>
    <w:rsid w:val="00187F19"/>
    <w:rsid w:val="001914C8"/>
    <w:rsid w:val="00191C46"/>
    <w:rsid w:val="001C49FF"/>
    <w:rsid w:val="001F2D1F"/>
    <w:rsid w:val="001F5342"/>
    <w:rsid w:val="00251763"/>
    <w:rsid w:val="00270999"/>
    <w:rsid w:val="002746FE"/>
    <w:rsid w:val="00275E8E"/>
    <w:rsid w:val="002D6B01"/>
    <w:rsid w:val="002E56BE"/>
    <w:rsid w:val="00311B45"/>
    <w:rsid w:val="00333368"/>
    <w:rsid w:val="00334D09"/>
    <w:rsid w:val="00334E81"/>
    <w:rsid w:val="00336C89"/>
    <w:rsid w:val="00344FFC"/>
    <w:rsid w:val="0035165C"/>
    <w:rsid w:val="00362778"/>
    <w:rsid w:val="00367838"/>
    <w:rsid w:val="0037492B"/>
    <w:rsid w:val="00376C90"/>
    <w:rsid w:val="0038191F"/>
    <w:rsid w:val="003A238A"/>
    <w:rsid w:val="003B06A5"/>
    <w:rsid w:val="003F0D32"/>
    <w:rsid w:val="003F3F21"/>
    <w:rsid w:val="004148AC"/>
    <w:rsid w:val="00431246"/>
    <w:rsid w:val="00444BE7"/>
    <w:rsid w:val="00455B3B"/>
    <w:rsid w:val="00461F6F"/>
    <w:rsid w:val="00462A41"/>
    <w:rsid w:val="00464CE2"/>
    <w:rsid w:val="00493EAD"/>
    <w:rsid w:val="004B13B5"/>
    <w:rsid w:val="004B5F61"/>
    <w:rsid w:val="00503C7E"/>
    <w:rsid w:val="00514F45"/>
    <w:rsid w:val="00516479"/>
    <w:rsid w:val="005321E8"/>
    <w:rsid w:val="005353D6"/>
    <w:rsid w:val="005438C9"/>
    <w:rsid w:val="00544ECC"/>
    <w:rsid w:val="005455D5"/>
    <w:rsid w:val="00557F98"/>
    <w:rsid w:val="005655D3"/>
    <w:rsid w:val="00566B0D"/>
    <w:rsid w:val="00570AE8"/>
    <w:rsid w:val="0058702C"/>
    <w:rsid w:val="00590C34"/>
    <w:rsid w:val="00594E09"/>
    <w:rsid w:val="005A1F31"/>
    <w:rsid w:val="005B0479"/>
    <w:rsid w:val="005D0166"/>
    <w:rsid w:val="005D1A85"/>
    <w:rsid w:val="005E50D9"/>
    <w:rsid w:val="0061613B"/>
    <w:rsid w:val="0062011F"/>
    <w:rsid w:val="006204E8"/>
    <w:rsid w:val="00626EE6"/>
    <w:rsid w:val="006602A6"/>
    <w:rsid w:val="006725AB"/>
    <w:rsid w:val="00681E07"/>
    <w:rsid w:val="00685DE0"/>
    <w:rsid w:val="006A0EFA"/>
    <w:rsid w:val="006A2B10"/>
    <w:rsid w:val="006A68F5"/>
    <w:rsid w:val="006B10ED"/>
    <w:rsid w:val="006C241A"/>
    <w:rsid w:val="006C2EA9"/>
    <w:rsid w:val="006C4EA6"/>
    <w:rsid w:val="006D17D1"/>
    <w:rsid w:val="006D7EBB"/>
    <w:rsid w:val="006E1C87"/>
    <w:rsid w:val="006F34A0"/>
    <w:rsid w:val="00727A5C"/>
    <w:rsid w:val="007347EA"/>
    <w:rsid w:val="00741459"/>
    <w:rsid w:val="007520E2"/>
    <w:rsid w:val="00757705"/>
    <w:rsid w:val="0076660F"/>
    <w:rsid w:val="0077616A"/>
    <w:rsid w:val="00776818"/>
    <w:rsid w:val="007A6445"/>
    <w:rsid w:val="007B7566"/>
    <w:rsid w:val="007C0E4F"/>
    <w:rsid w:val="007C5CF2"/>
    <w:rsid w:val="007D114E"/>
    <w:rsid w:val="007D4779"/>
    <w:rsid w:val="007E54E1"/>
    <w:rsid w:val="00807513"/>
    <w:rsid w:val="008075B3"/>
    <w:rsid w:val="008116D6"/>
    <w:rsid w:val="0082748B"/>
    <w:rsid w:val="00841953"/>
    <w:rsid w:val="00843BFC"/>
    <w:rsid w:val="008440C0"/>
    <w:rsid w:val="00856ADD"/>
    <w:rsid w:val="00882420"/>
    <w:rsid w:val="0088542B"/>
    <w:rsid w:val="008B6CA2"/>
    <w:rsid w:val="008C4A5B"/>
    <w:rsid w:val="008F5D12"/>
    <w:rsid w:val="009013E4"/>
    <w:rsid w:val="009040A1"/>
    <w:rsid w:val="00905FF8"/>
    <w:rsid w:val="0096298C"/>
    <w:rsid w:val="00963B95"/>
    <w:rsid w:val="00972A8E"/>
    <w:rsid w:val="00977581"/>
    <w:rsid w:val="009807A1"/>
    <w:rsid w:val="009C384B"/>
    <w:rsid w:val="009D5F3F"/>
    <w:rsid w:val="009E2BB2"/>
    <w:rsid w:val="00A10939"/>
    <w:rsid w:val="00A23C1E"/>
    <w:rsid w:val="00A30D5D"/>
    <w:rsid w:val="00A3190B"/>
    <w:rsid w:val="00A3379D"/>
    <w:rsid w:val="00A37F6D"/>
    <w:rsid w:val="00A444B6"/>
    <w:rsid w:val="00A55D5A"/>
    <w:rsid w:val="00A670D0"/>
    <w:rsid w:val="00A77666"/>
    <w:rsid w:val="00A9072A"/>
    <w:rsid w:val="00A97D0B"/>
    <w:rsid w:val="00AB52B9"/>
    <w:rsid w:val="00AC11C6"/>
    <w:rsid w:val="00AD2CAF"/>
    <w:rsid w:val="00AE572C"/>
    <w:rsid w:val="00AF2C04"/>
    <w:rsid w:val="00AF2C27"/>
    <w:rsid w:val="00B15955"/>
    <w:rsid w:val="00B55DBA"/>
    <w:rsid w:val="00B57629"/>
    <w:rsid w:val="00B57E43"/>
    <w:rsid w:val="00B870BD"/>
    <w:rsid w:val="00BA75F6"/>
    <w:rsid w:val="00BB274A"/>
    <w:rsid w:val="00BE11DE"/>
    <w:rsid w:val="00BE2573"/>
    <w:rsid w:val="00BE53EF"/>
    <w:rsid w:val="00C02DF4"/>
    <w:rsid w:val="00C045CE"/>
    <w:rsid w:val="00C237CC"/>
    <w:rsid w:val="00C4465C"/>
    <w:rsid w:val="00C459E7"/>
    <w:rsid w:val="00C47160"/>
    <w:rsid w:val="00C525E5"/>
    <w:rsid w:val="00C7019E"/>
    <w:rsid w:val="00C86F53"/>
    <w:rsid w:val="00C8758A"/>
    <w:rsid w:val="00C90D74"/>
    <w:rsid w:val="00C93FEE"/>
    <w:rsid w:val="00C959EE"/>
    <w:rsid w:val="00CA156A"/>
    <w:rsid w:val="00CB6E17"/>
    <w:rsid w:val="00CE01A8"/>
    <w:rsid w:val="00CE2900"/>
    <w:rsid w:val="00CE58AF"/>
    <w:rsid w:val="00CE59BD"/>
    <w:rsid w:val="00D01121"/>
    <w:rsid w:val="00D12DD0"/>
    <w:rsid w:val="00D14E7D"/>
    <w:rsid w:val="00D15BCB"/>
    <w:rsid w:val="00D26A08"/>
    <w:rsid w:val="00D62DCD"/>
    <w:rsid w:val="00D7737B"/>
    <w:rsid w:val="00D97042"/>
    <w:rsid w:val="00DD1602"/>
    <w:rsid w:val="00DD2594"/>
    <w:rsid w:val="00DD621E"/>
    <w:rsid w:val="00DE3194"/>
    <w:rsid w:val="00E040AB"/>
    <w:rsid w:val="00E136FE"/>
    <w:rsid w:val="00E223F2"/>
    <w:rsid w:val="00E24C4D"/>
    <w:rsid w:val="00E275B8"/>
    <w:rsid w:val="00E4695E"/>
    <w:rsid w:val="00E479B3"/>
    <w:rsid w:val="00E50DFD"/>
    <w:rsid w:val="00E6213E"/>
    <w:rsid w:val="00E64274"/>
    <w:rsid w:val="00E650C8"/>
    <w:rsid w:val="00E708C6"/>
    <w:rsid w:val="00E93D9A"/>
    <w:rsid w:val="00EA2B6C"/>
    <w:rsid w:val="00EB1052"/>
    <w:rsid w:val="00F05CE3"/>
    <w:rsid w:val="00F22A03"/>
    <w:rsid w:val="00F23B3B"/>
    <w:rsid w:val="00F256BA"/>
    <w:rsid w:val="00F3406B"/>
    <w:rsid w:val="00F65A21"/>
    <w:rsid w:val="00F70456"/>
    <w:rsid w:val="00F82C1D"/>
    <w:rsid w:val="00F94786"/>
    <w:rsid w:val="00FE358B"/>
    <w:rsid w:val="00FF17A6"/>
    <w:rsid w:val="00FF58A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CF4627"/>
  <w15:docId w15:val="{B808AB6B-017F-40B1-9949-71AEE12E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A55D5A"/>
    <w:rPr>
      <w:sz w:val="24"/>
      <w:szCs w:val="24"/>
      <w:lang w:eastAsia="de-DE"/>
    </w:rPr>
  </w:style>
  <w:style w:type="paragraph" w:styleId="berschrift1">
    <w:name w:val="heading 1"/>
    <w:basedOn w:val="Standard"/>
    <w:link w:val="berschrift1Zchn"/>
    <w:uiPriority w:val="9"/>
    <w:qFormat/>
    <w:rsid w:val="00A97D0B"/>
    <w:pPr>
      <w:spacing w:before="100" w:beforeAutospacing="1" w:after="100" w:afterAutospacing="1"/>
      <w:outlineLvl w:val="0"/>
    </w:pPr>
    <w:rPr>
      <w:b/>
      <w:bCs/>
      <w:kern w:val="36"/>
      <w:sz w:val="48"/>
      <w:szCs w:val="48"/>
      <w:lang w:eastAsia="de-CH"/>
    </w:rPr>
  </w:style>
  <w:style w:type="paragraph" w:styleId="berschrift2">
    <w:name w:val="heading 2"/>
    <w:basedOn w:val="Standard"/>
    <w:link w:val="berschrift2Zchn"/>
    <w:uiPriority w:val="9"/>
    <w:qFormat/>
    <w:rsid w:val="00A97D0B"/>
    <w:pPr>
      <w:spacing w:before="100" w:beforeAutospacing="1" w:after="100" w:afterAutospacing="1"/>
      <w:outlineLvl w:val="1"/>
    </w:pPr>
    <w:rPr>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36FDD"/>
    <w:pPr>
      <w:tabs>
        <w:tab w:val="center" w:pos="4536"/>
        <w:tab w:val="right" w:pos="9072"/>
      </w:tabs>
    </w:pPr>
  </w:style>
  <w:style w:type="paragraph" w:styleId="Fuzeile">
    <w:name w:val="footer"/>
    <w:basedOn w:val="Standard"/>
    <w:rsid w:val="00636FDD"/>
    <w:pPr>
      <w:tabs>
        <w:tab w:val="center" w:pos="4536"/>
        <w:tab w:val="right" w:pos="9072"/>
      </w:tabs>
    </w:pPr>
  </w:style>
  <w:style w:type="table" w:styleId="Tabellenraster">
    <w:name w:val="Table Grid"/>
    <w:basedOn w:val="NormaleTabelle"/>
    <w:rsid w:val="006D7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8542B"/>
    <w:pPr>
      <w:ind w:left="720"/>
      <w:contextualSpacing/>
    </w:pPr>
  </w:style>
  <w:style w:type="character" w:customStyle="1" w:styleId="berschrift1Zchn">
    <w:name w:val="Überschrift 1 Zchn"/>
    <w:basedOn w:val="Absatz-Standardschriftart"/>
    <w:link w:val="berschrift1"/>
    <w:uiPriority w:val="9"/>
    <w:rsid w:val="00A97D0B"/>
    <w:rPr>
      <w:b/>
      <w:bCs/>
      <w:kern w:val="36"/>
      <w:sz w:val="48"/>
      <w:szCs w:val="48"/>
    </w:rPr>
  </w:style>
  <w:style w:type="character" w:customStyle="1" w:styleId="berschrift2Zchn">
    <w:name w:val="Überschrift 2 Zchn"/>
    <w:basedOn w:val="Absatz-Standardschriftart"/>
    <w:link w:val="berschrift2"/>
    <w:uiPriority w:val="9"/>
    <w:rsid w:val="00A97D0B"/>
    <w:rPr>
      <w:b/>
      <w:bCs/>
      <w:sz w:val="36"/>
      <w:szCs w:val="36"/>
    </w:rPr>
  </w:style>
  <w:style w:type="paragraph" w:styleId="StandardWeb">
    <w:name w:val="Normal (Web)"/>
    <w:basedOn w:val="Standard"/>
    <w:uiPriority w:val="99"/>
    <w:semiHidden/>
    <w:unhideWhenUsed/>
    <w:rsid w:val="00A97D0B"/>
    <w:pPr>
      <w:spacing w:before="100" w:beforeAutospacing="1" w:after="100" w:afterAutospacing="1"/>
    </w:pPr>
    <w:rPr>
      <w:lang w:eastAsia="de-CH"/>
    </w:rPr>
  </w:style>
  <w:style w:type="paragraph" w:customStyle="1" w:styleId="standard0">
    <w:name w:val="standard"/>
    <w:basedOn w:val="Standard"/>
    <w:rsid w:val="00A30D5D"/>
    <w:pPr>
      <w:jc w:val="both"/>
    </w:pPr>
    <w:rPr>
      <w:rFonts w:ascii="Times" w:hAnsi="Times"/>
      <w:snapToGrid w:val="0"/>
      <w:sz w:val="28"/>
      <w:szCs w:val="20"/>
      <w:lang w:val="fr-FR" w:eastAsia="de-CH"/>
    </w:rPr>
  </w:style>
  <w:style w:type="paragraph" w:styleId="Sprechblasentext">
    <w:name w:val="Balloon Text"/>
    <w:basedOn w:val="Standard"/>
    <w:link w:val="SprechblasentextZchn"/>
    <w:semiHidden/>
    <w:unhideWhenUsed/>
    <w:rsid w:val="00F65A21"/>
    <w:rPr>
      <w:rFonts w:ascii="Lucida Grande" w:hAnsi="Lucida Grande"/>
      <w:sz w:val="18"/>
      <w:szCs w:val="18"/>
    </w:rPr>
  </w:style>
  <w:style w:type="character" w:customStyle="1" w:styleId="SprechblasentextZchn">
    <w:name w:val="Sprechblasentext Zchn"/>
    <w:basedOn w:val="Absatz-Standardschriftart"/>
    <w:link w:val="Sprechblasentext"/>
    <w:semiHidden/>
    <w:rsid w:val="00F65A21"/>
    <w:rPr>
      <w:rFonts w:ascii="Lucida Grande" w:hAnsi="Lucida Grande"/>
      <w:sz w:val="18"/>
      <w:szCs w:val="18"/>
      <w:lang w:val="de-DE" w:eastAsia="de-DE"/>
    </w:rPr>
  </w:style>
  <w:style w:type="character" w:styleId="Kommentarzeichen">
    <w:name w:val="annotation reference"/>
    <w:basedOn w:val="Absatz-Standardschriftart"/>
    <w:semiHidden/>
    <w:unhideWhenUsed/>
    <w:rsid w:val="00C459E7"/>
    <w:rPr>
      <w:sz w:val="18"/>
      <w:szCs w:val="18"/>
    </w:rPr>
  </w:style>
  <w:style w:type="paragraph" w:styleId="Kommentartext">
    <w:name w:val="annotation text"/>
    <w:basedOn w:val="Standard"/>
    <w:link w:val="KommentartextZchn"/>
    <w:semiHidden/>
    <w:unhideWhenUsed/>
    <w:rsid w:val="00C459E7"/>
  </w:style>
  <w:style w:type="character" w:customStyle="1" w:styleId="KommentartextZchn">
    <w:name w:val="Kommentartext Zchn"/>
    <w:basedOn w:val="Absatz-Standardschriftart"/>
    <w:link w:val="Kommentartext"/>
    <w:semiHidden/>
    <w:rsid w:val="00C459E7"/>
    <w:rPr>
      <w:sz w:val="24"/>
      <w:szCs w:val="24"/>
      <w:lang w:val="de-DE" w:eastAsia="de-DE"/>
    </w:rPr>
  </w:style>
  <w:style w:type="paragraph" w:styleId="Kommentarthema">
    <w:name w:val="annotation subject"/>
    <w:basedOn w:val="Kommentartext"/>
    <w:next w:val="Kommentartext"/>
    <w:link w:val="KommentarthemaZchn"/>
    <w:semiHidden/>
    <w:unhideWhenUsed/>
    <w:rsid w:val="00C459E7"/>
    <w:rPr>
      <w:b/>
      <w:bCs/>
      <w:sz w:val="20"/>
      <w:szCs w:val="20"/>
    </w:rPr>
  </w:style>
  <w:style w:type="character" w:customStyle="1" w:styleId="KommentarthemaZchn">
    <w:name w:val="Kommentarthema Zchn"/>
    <w:basedOn w:val="KommentartextZchn"/>
    <w:link w:val="Kommentarthema"/>
    <w:semiHidden/>
    <w:rsid w:val="00C459E7"/>
    <w:rPr>
      <w:b/>
      <w:bCs/>
      <w:sz w:val="24"/>
      <w:szCs w:val="24"/>
      <w:lang w:val="de-DE" w:eastAsia="de-DE"/>
    </w:rPr>
  </w:style>
  <w:style w:type="paragraph" w:styleId="Funotentext">
    <w:name w:val="footnote text"/>
    <w:basedOn w:val="Standard"/>
    <w:link w:val="FunotentextZchn"/>
    <w:semiHidden/>
    <w:unhideWhenUsed/>
    <w:rsid w:val="00E4695E"/>
    <w:rPr>
      <w:sz w:val="20"/>
      <w:szCs w:val="20"/>
    </w:rPr>
  </w:style>
  <w:style w:type="character" w:customStyle="1" w:styleId="FunotentextZchn">
    <w:name w:val="Fußnotentext Zchn"/>
    <w:basedOn w:val="Absatz-Standardschriftart"/>
    <w:link w:val="Funotentext"/>
    <w:semiHidden/>
    <w:rsid w:val="00E4695E"/>
    <w:rPr>
      <w:lang w:val="de-DE" w:eastAsia="de-DE"/>
    </w:rPr>
  </w:style>
  <w:style w:type="character" w:styleId="Funotenzeichen">
    <w:name w:val="footnote reference"/>
    <w:basedOn w:val="Absatz-Standardschriftart"/>
    <w:semiHidden/>
    <w:unhideWhenUsed/>
    <w:rsid w:val="00E4695E"/>
    <w:rPr>
      <w:vertAlign w:val="superscript"/>
    </w:rPr>
  </w:style>
  <w:style w:type="character" w:styleId="Hyperlink">
    <w:name w:val="Hyperlink"/>
    <w:basedOn w:val="Absatz-Standardschriftart"/>
    <w:uiPriority w:val="99"/>
    <w:unhideWhenUsed/>
    <w:rsid w:val="00344F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373738">
      <w:bodyDiv w:val="1"/>
      <w:marLeft w:val="0"/>
      <w:marRight w:val="0"/>
      <w:marTop w:val="0"/>
      <w:marBottom w:val="0"/>
      <w:divBdr>
        <w:top w:val="none" w:sz="0" w:space="0" w:color="auto"/>
        <w:left w:val="none" w:sz="0" w:space="0" w:color="auto"/>
        <w:bottom w:val="none" w:sz="0" w:space="0" w:color="auto"/>
        <w:right w:val="none" w:sz="0" w:space="0" w:color="auto"/>
      </w:divBdr>
    </w:div>
    <w:div w:id="1415201020">
      <w:bodyDiv w:val="1"/>
      <w:marLeft w:val="0"/>
      <w:marRight w:val="0"/>
      <w:marTop w:val="0"/>
      <w:marBottom w:val="0"/>
      <w:divBdr>
        <w:top w:val="none" w:sz="0" w:space="0" w:color="auto"/>
        <w:left w:val="none" w:sz="0" w:space="0" w:color="auto"/>
        <w:bottom w:val="none" w:sz="0" w:space="0" w:color="auto"/>
        <w:right w:val="none" w:sz="0" w:space="0" w:color="auto"/>
      </w:divBdr>
    </w:div>
    <w:div w:id="14783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agesanzeiger.ch/schweiz/standard/Die-Sanitaeter-dachten-ich-sei-tot/story/18955115" TargetMode="External"/><Relationship Id="rId4" Type="http://schemas.openxmlformats.org/officeDocument/2006/relationships/settings" Target="settings.xml"/><Relationship Id="rId9" Type="http://schemas.openxmlformats.org/officeDocument/2006/relationships/hyperlink" Target="http://www.20min.ch/schweiz/news/story/Offiziere-schliessen-Paris-Demonstrant-aus-11092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5A01-EF5E-4FD3-88F8-6980BB7E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11855</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Überraschungsanlässe OG NW</vt:lpstr>
      <vt:lpstr>Überraschungsanlässe OG NW</vt:lpstr>
    </vt:vector>
  </TitlesOfParts>
  <Company>LDS</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Überraschungsanlässe OG NW</dc:title>
  <dc:creator>Lukas Durrer</dc:creator>
  <cp:lastModifiedBy>Nicolas Dafflon</cp:lastModifiedBy>
  <cp:revision>3</cp:revision>
  <cp:lastPrinted>2017-09-29T12:23:00Z</cp:lastPrinted>
  <dcterms:created xsi:type="dcterms:W3CDTF">2017-09-30T07:33:00Z</dcterms:created>
  <dcterms:modified xsi:type="dcterms:W3CDTF">2017-09-30T07:34:00Z</dcterms:modified>
</cp:coreProperties>
</file>